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8C88" w14:textId="77777777" w:rsidR="00D8452F" w:rsidRDefault="00D8452F" w:rsidP="00D8452F">
      <w:pPr>
        <w:spacing w:after="0" w:line="240" w:lineRule="auto"/>
        <w:rPr>
          <w:rFonts w:ascii="Palatino Linotype" w:eastAsia="Times New Roman" w:hAnsi="Palatino Linotype"/>
          <w:lang w:val="fr-FR" w:eastAsia="fr-FR"/>
        </w:rPr>
      </w:pPr>
    </w:p>
    <w:p w14:paraId="7E09F4ED" w14:textId="77777777" w:rsidR="00D8452F" w:rsidRDefault="00D8452F" w:rsidP="00D8452F">
      <w:pPr>
        <w:spacing w:after="0" w:line="240" w:lineRule="auto"/>
        <w:ind w:left="360"/>
        <w:rPr>
          <w:rFonts w:ascii="Arial" w:eastAsia="Times New Roman" w:hAnsi="Arial" w:cs="Arial"/>
          <w:b/>
          <w:bCs/>
          <w:sz w:val="28"/>
          <w:szCs w:val="28"/>
          <w:lang w:val="fr-FR" w:eastAsia="fr-FR"/>
        </w:rPr>
      </w:pPr>
      <w:r>
        <w:rPr>
          <w:rFonts w:ascii="Arial" w:eastAsia="Times New Roman" w:hAnsi="Arial" w:cs="Arial"/>
          <w:b/>
          <w:bCs/>
          <w:sz w:val="28"/>
          <w:szCs w:val="28"/>
          <w:lang w:val="fr-FR" w:eastAsia="fr-FR"/>
        </w:rPr>
        <w:t xml:space="preserve">        Lire la Parole de Dieu</w:t>
      </w:r>
    </w:p>
    <w:p w14:paraId="5F0618CA" w14:textId="77777777" w:rsidR="00D8452F" w:rsidRDefault="00D8452F" w:rsidP="00D8452F">
      <w:pPr>
        <w:spacing w:after="0" w:line="240" w:lineRule="auto"/>
        <w:ind w:left="360"/>
        <w:rPr>
          <w:rFonts w:ascii="Arial" w:eastAsia="Times New Roman" w:hAnsi="Arial" w:cs="Arial"/>
          <w:b/>
          <w:bCs/>
          <w:sz w:val="28"/>
          <w:szCs w:val="28"/>
          <w:lang w:val="fr-FR" w:eastAsia="fr-FR"/>
        </w:rPr>
      </w:pPr>
    </w:p>
    <w:p w14:paraId="07F1DE6B" w14:textId="77777777" w:rsidR="00D8452F" w:rsidRDefault="00D8452F" w:rsidP="00D8452F">
      <w:pPr>
        <w:pStyle w:val="Paragraphedeliste"/>
        <w:numPr>
          <w:ilvl w:val="0"/>
          <w:numId w:val="1"/>
        </w:numPr>
        <w:spacing w:after="0" w:line="240" w:lineRule="auto"/>
        <w:ind w:left="284"/>
        <w:jc w:val="both"/>
        <w:rPr>
          <w:rFonts w:ascii="Palatino Linotype" w:eastAsiaTheme="minorHAnsi" w:hAnsi="Palatino Linotype" w:cs="Courier New"/>
        </w:rPr>
      </w:pPr>
      <w:r>
        <w:rPr>
          <w:rFonts w:ascii="Palatino Linotype" w:eastAsiaTheme="minorHAnsi" w:hAnsi="Palatino Linotype" w:cs="Courier New"/>
        </w:rPr>
        <w:t xml:space="preserve">Nous sommes insérés dans des traditions qui ont marqué notre culture et notre histoire, qui ont imprimé leur sceau sur notre vie. </w:t>
      </w:r>
    </w:p>
    <w:p w14:paraId="64EE6AF6" w14:textId="77777777" w:rsidR="00D8452F" w:rsidRDefault="00D8452F" w:rsidP="00D8452F">
      <w:pPr>
        <w:spacing w:after="0" w:line="240" w:lineRule="auto"/>
        <w:jc w:val="both"/>
        <w:rPr>
          <w:rFonts w:ascii="Palatino Linotype" w:eastAsiaTheme="minorHAnsi" w:hAnsi="Palatino Linotype" w:cs="Courier New"/>
        </w:rPr>
      </w:pPr>
    </w:p>
    <w:p w14:paraId="298A5322" w14:textId="77777777" w:rsidR="00D8452F" w:rsidRDefault="00D8452F" w:rsidP="00D8452F">
      <w:pPr>
        <w:pStyle w:val="Paragraphedeliste"/>
        <w:numPr>
          <w:ilvl w:val="0"/>
          <w:numId w:val="1"/>
        </w:numPr>
        <w:spacing w:after="0" w:line="240" w:lineRule="auto"/>
        <w:ind w:left="284"/>
        <w:jc w:val="both"/>
        <w:rPr>
          <w:rFonts w:ascii="Palatino Linotype" w:eastAsiaTheme="minorHAnsi" w:hAnsi="Palatino Linotype" w:cs="Courier New"/>
        </w:rPr>
      </w:pPr>
      <w:r>
        <w:rPr>
          <w:rFonts w:ascii="Palatino Linotype" w:eastAsiaTheme="minorHAnsi" w:hAnsi="Palatino Linotype" w:cs="Courier New"/>
        </w:rPr>
        <w:t>Pour nous chrétiens, la Bible nous donne des points de repères pour continuer le dialogue de la foi avec le monde, pour découvrir le Dieu incarné, non seulement hier, mais encore aujourd’hui.</w:t>
      </w:r>
    </w:p>
    <w:p w14:paraId="3AA40B2E" w14:textId="77777777" w:rsidR="00D8452F" w:rsidRDefault="00D8452F" w:rsidP="00D8452F">
      <w:pPr>
        <w:spacing w:after="0" w:line="240" w:lineRule="auto"/>
        <w:jc w:val="both"/>
        <w:rPr>
          <w:rFonts w:ascii="Palatino Linotype" w:eastAsiaTheme="minorHAnsi" w:hAnsi="Palatino Linotype" w:cs="Courier New"/>
        </w:rPr>
      </w:pPr>
    </w:p>
    <w:p w14:paraId="424DB6A8" w14:textId="77777777" w:rsidR="00D8452F" w:rsidRDefault="00D8452F" w:rsidP="00D8452F">
      <w:pPr>
        <w:pStyle w:val="Paragraphedeliste"/>
        <w:numPr>
          <w:ilvl w:val="0"/>
          <w:numId w:val="1"/>
        </w:numPr>
        <w:spacing w:after="0" w:line="240" w:lineRule="auto"/>
        <w:ind w:left="284"/>
        <w:jc w:val="both"/>
        <w:rPr>
          <w:rFonts w:ascii="Palatino Linotype" w:eastAsiaTheme="minorHAnsi" w:hAnsi="Palatino Linotype" w:cs="Courier New"/>
        </w:rPr>
      </w:pPr>
      <w:r>
        <w:rPr>
          <w:rFonts w:ascii="Palatino Linotype" w:eastAsiaTheme="minorHAnsi" w:hAnsi="Palatino Linotype" w:cs="Courier New"/>
        </w:rPr>
        <w:t>Nos contemporains n’aiment guère les spéculations : la Bible ne développe pas un discours théorique sur Dieu. Elle dit Dieu dans l’Histoire et les histoires.</w:t>
      </w:r>
    </w:p>
    <w:p w14:paraId="3A6527CB" w14:textId="77777777" w:rsidR="00D8452F" w:rsidRDefault="00D8452F" w:rsidP="00D8452F">
      <w:pPr>
        <w:spacing w:after="0" w:line="240" w:lineRule="auto"/>
        <w:jc w:val="both"/>
        <w:rPr>
          <w:rFonts w:ascii="Palatino Linotype" w:eastAsiaTheme="minorHAnsi" w:hAnsi="Palatino Linotype" w:cs="Courier New"/>
        </w:rPr>
      </w:pPr>
    </w:p>
    <w:p w14:paraId="55B46BA4" w14:textId="77777777" w:rsidR="00D8452F" w:rsidRDefault="00D8452F" w:rsidP="00D8452F">
      <w:pPr>
        <w:pStyle w:val="Paragraphedeliste"/>
        <w:numPr>
          <w:ilvl w:val="0"/>
          <w:numId w:val="2"/>
        </w:numPr>
        <w:spacing w:after="0" w:line="240" w:lineRule="auto"/>
        <w:ind w:left="284"/>
        <w:jc w:val="both"/>
        <w:rPr>
          <w:rFonts w:ascii="Palatino Linotype" w:eastAsiaTheme="minorHAnsi" w:hAnsi="Palatino Linotype" w:cs="Courier New"/>
        </w:rPr>
      </w:pPr>
      <w:r>
        <w:rPr>
          <w:rFonts w:ascii="Palatino Linotype" w:eastAsiaTheme="minorHAnsi" w:hAnsi="Palatino Linotype" w:cs="Courier New"/>
        </w:rPr>
        <w:t>Chaque texte est situé à une époque précise, répond à une situation déterminée. Il est capital de le remettre dans son contexte pour en dégager le sens qu’il exprime.</w:t>
      </w:r>
    </w:p>
    <w:p w14:paraId="059244B4" w14:textId="77777777" w:rsidR="00D8452F" w:rsidRDefault="00D8452F" w:rsidP="00D8452F">
      <w:pPr>
        <w:spacing w:after="0" w:line="240" w:lineRule="auto"/>
        <w:jc w:val="both"/>
        <w:rPr>
          <w:rFonts w:ascii="Palatino Linotype" w:eastAsiaTheme="minorHAnsi" w:hAnsi="Palatino Linotype" w:cs="Courier New"/>
        </w:rPr>
      </w:pPr>
    </w:p>
    <w:p w14:paraId="576263DD" w14:textId="77777777" w:rsidR="00D8452F" w:rsidRDefault="00D8452F" w:rsidP="00D8452F">
      <w:pPr>
        <w:pStyle w:val="Paragraphedeliste"/>
        <w:numPr>
          <w:ilvl w:val="0"/>
          <w:numId w:val="2"/>
        </w:numPr>
        <w:spacing w:after="0" w:line="240" w:lineRule="auto"/>
        <w:ind w:left="284"/>
        <w:jc w:val="both"/>
        <w:rPr>
          <w:rFonts w:ascii="Palatino Linotype" w:eastAsiaTheme="minorHAnsi" w:hAnsi="Palatino Linotype" w:cs="Courier New"/>
        </w:rPr>
      </w:pPr>
      <w:r>
        <w:rPr>
          <w:rFonts w:ascii="Palatino Linotype" w:eastAsiaTheme="minorHAnsi" w:hAnsi="Palatino Linotype" w:cs="Courier New"/>
        </w:rPr>
        <w:t>Lire correctement l’Ecriture exige de connaître aussi l’aujourd’hui. Se laisser interpeller par la Bible sans avoir une vision lucide de notre monde d’aujourd’hui risque de faire de nous des chrétiens qui ratent le rendez-vous de l’Histoire et donc le rendez-vous avec le Dieu incarné.</w:t>
      </w:r>
    </w:p>
    <w:p w14:paraId="749DF125" w14:textId="77777777" w:rsidR="00D8452F" w:rsidRDefault="00D8452F" w:rsidP="00D8452F">
      <w:pPr>
        <w:spacing w:after="0" w:line="240" w:lineRule="auto"/>
        <w:jc w:val="both"/>
        <w:rPr>
          <w:rFonts w:ascii="Palatino Linotype" w:eastAsiaTheme="minorHAnsi" w:hAnsi="Palatino Linotype" w:cs="Courier New"/>
        </w:rPr>
      </w:pPr>
    </w:p>
    <w:p w14:paraId="6A390CCE" w14:textId="77777777" w:rsidR="00D8452F" w:rsidRDefault="00D8452F" w:rsidP="00D8452F">
      <w:pPr>
        <w:pStyle w:val="Paragraphedeliste"/>
        <w:numPr>
          <w:ilvl w:val="0"/>
          <w:numId w:val="2"/>
        </w:numPr>
        <w:spacing w:after="0" w:line="240" w:lineRule="auto"/>
        <w:ind w:left="284"/>
        <w:jc w:val="both"/>
        <w:rPr>
          <w:rFonts w:ascii="Palatino Linotype" w:eastAsiaTheme="minorHAnsi" w:hAnsi="Palatino Linotype" w:cs="Courier New"/>
        </w:rPr>
      </w:pPr>
      <w:r>
        <w:rPr>
          <w:rFonts w:ascii="Palatino Linotype" w:eastAsiaTheme="minorHAnsi" w:hAnsi="Palatino Linotype" w:cs="Courier New"/>
        </w:rPr>
        <w:t xml:space="preserve">Une lecture au service de la charité, d’une libération personnelle et collective, et non d’un clan au détriment des autres, comme l’ont fait les scribes et les pharisiens. </w:t>
      </w:r>
    </w:p>
    <w:p w14:paraId="29AD1820" w14:textId="77777777" w:rsidR="00D8452F" w:rsidRDefault="00D8452F" w:rsidP="00D8452F">
      <w:pPr>
        <w:spacing w:after="0" w:line="240" w:lineRule="auto"/>
        <w:ind w:left="360"/>
        <w:rPr>
          <w:rFonts w:ascii="Palatino Linotype" w:eastAsia="Times New Roman" w:hAnsi="Palatino Linotype"/>
          <w:lang w:val="fr-FR" w:eastAsia="fr-FR"/>
        </w:rPr>
      </w:pPr>
    </w:p>
    <w:p w14:paraId="70833C91" w14:textId="77777777" w:rsidR="00D8452F" w:rsidRDefault="00D8452F" w:rsidP="00D8452F">
      <w:pPr>
        <w:spacing w:after="0" w:line="240" w:lineRule="auto"/>
        <w:jc w:val="center"/>
        <w:rPr>
          <w:rFonts w:ascii="Palatino Linotype" w:eastAsia="Times New Roman" w:hAnsi="Palatino Linotype"/>
          <w:b/>
          <w:i/>
          <w:sz w:val="28"/>
          <w:szCs w:val="28"/>
          <w:lang w:val="fr-FR" w:eastAsia="fr-FR"/>
        </w:rPr>
      </w:pPr>
    </w:p>
    <w:p w14:paraId="75B788AC" w14:textId="77777777" w:rsidR="00D8452F" w:rsidRDefault="00D8452F" w:rsidP="00D8452F">
      <w:pPr>
        <w:spacing w:after="0" w:line="240" w:lineRule="auto"/>
        <w:jc w:val="center"/>
        <w:rPr>
          <w:rFonts w:ascii="Arial" w:eastAsia="Times New Roman" w:hAnsi="Arial" w:cs="Arial"/>
          <w:b/>
          <w:i/>
          <w:sz w:val="28"/>
          <w:szCs w:val="28"/>
          <w:lang w:val="fr-FR" w:eastAsia="fr-FR"/>
        </w:rPr>
      </w:pPr>
      <w:r>
        <w:rPr>
          <w:rFonts w:ascii="Palatino Linotype" w:eastAsia="Times New Roman" w:hAnsi="Palatino Linotype"/>
          <w:b/>
          <w:i/>
          <w:sz w:val="28"/>
          <w:szCs w:val="28"/>
          <w:lang w:val="fr-FR" w:eastAsia="fr-FR"/>
        </w:rPr>
        <w:t xml:space="preserve">      N</w:t>
      </w:r>
      <w:r>
        <w:rPr>
          <w:rFonts w:ascii="Arial" w:eastAsia="Times New Roman" w:hAnsi="Arial" w:cs="Arial"/>
          <w:b/>
          <w:i/>
          <w:sz w:val="28"/>
          <w:szCs w:val="28"/>
          <w:lang w:val="fr-FR" w:eastAsia="fr-FR"/>
        </w:rPr>
        <w:t>ous vous proposons :</w:t>
      </w:r>
    </w:p>
    <w:p w14:paraId="1D033462" w14:textId="77777777" w:rsidR="00D8452F" w:rsidRDefault="00D8452F" w:rsidP="00D8452F">
      <w:pPr>
        <w:spacing w:after="0" w:line="240" w:lineRule="auto"/>
        <w:jc w:val="center"/>
        <w:rPr>
          <w:rFonts w:ascii="Palatino Linotype" w:eastAsia="Times New Roman" w:hAnsi="Palatino Linotype"/>
          <w:b/>
          <w:i/>
          <w:sz w:val="28"/>
          <w:szCs w:val="28"/>
          <w:lang w:val="fr-FR" w:eastAsia="fr-FR"/>
        </w:rPr>
      </w:pPr>
    </w:p>
    <w:p w14:paraId="1EFD5DDC" w14:textId="77777777" w:rsidR="00D8452F" w:rsidRDefault="00D8452F" w:rsidP="00D8452F">
      <w:pPr>
        <w:spacing w:after="0" w:line="240" w:lineRule="auto"/>
        <w:rPr>
          <w:rFonts w:ascii="Palatino Linotype" w:eastAsia="Times New Roman" w:hAnsi="Palatino Linotype"/>
          <w:sz w:val="24"/>
          <w:szCs w:val="24"/>
          <w:lang w:val="fr-FR" w:eastAsia="fr-FR"/>
        </w:rPr>
      </w:pPr>
    </w:p>
    <w:p w14:paraId="7906749F" w14:textId="5FEFEEF0" w:rsidR="00D8452F" w:rsidRDefault="004E321E" w:rsidP="00D8452F">
      <w:pPr>
        <w:spacing w:after="0" w:line="240" w:lineRule="auto"/>
        <w:rPr>
          <w:rFonts w:ascii="Palatino Linotype" w:eastAsia="Times New Roman" w:hAnsi="Palatino Linotype"/>
          <w:sz w:val="24"/>
          <w:szCs w:val="24"/>
          <w:lang w:val="fr-FR" w:eastAsia="fr-FR"/>
        </w:rPr>
      </w:pPr>
      <w:r w:rsidRPr="004E321E">
        <w:rPr>
          <w:rFonts w:ascii="Palatino Linotype" w:eastAsia="Times New Roman" w:hAnsi="Palatino Linotype"/>
          <w:sz w:val="24"/>
          <w:szCs w:val="24"/>
          <w:lang w:val="fr-FR" w:eastAsia="fr-FR"/>
        </w:rPr>
        <w:t>No allowed clipboard formats could have been pasted.</w:t>
      </w:r>
    </w:p>
    <w:p w14:paraId="07B4DE58"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D’achever le parcours du prophète Isaïe et de lire le prophète Osée</w:t>
      </w:r>
    </w:p>
    <w:p w14:paraId="40C27CB5" w14:textId="77777777" w:rsidR="00D8452F" w:rsidRDefault="00D8452F" w:rsidP="00D8452F">
      <w:pPr>
        <w:spacing w:after="0" w:line="240" w:lineRule="auto"/>
        <w:ind w:left="720"/>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 xml:space="preserve"> </w:t>
      </w:r>
    </w:p>
    <w:p w14:paraId="00370213"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Une rencontre avec des frères et des sœurs, dans la convivialité d’un petit déjeuner pris ensemble</w:t>
      </w:r>
    </w:p>
    <w:p w14:paraId="59574FF8" w14:textId="77777777" w:rsidR="00D8452F" w:rsidRDefault="00D8452F" w:rsidP="00D8452F">
      <w:pPr>
        <w:spacing w:after="0" w:line="240" w:lineRule="auto"/>
        <w:ind w:left="720"/>
        <w:contextualSpacing/>
        <w:rPr>
          <w:rFonts w:ascii="Palatino Linotype" w:eastAsia="Times New Roman" w:hAnsi="Palatino Linotype"/>
          <w:sz w:val="24"/>
          <w:szCs w:val="24"/>
          <w:lang w:val="fr-FR" w:eastAsia="fr-FR"/>
        </w:rPr>
      </w:pPr>
    </w:p>
    <w:p w14:paraId="05A3B85D"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Une écoute des paroles transmises par ces deux témoins de Dieu</w:t>
      </w:r>
    </w:p>
    <w:p w14:paraId="74E46C6C" w14:textId="77777777" w:rsidR="00D8452F" w:rsidRDefault="00D8452F" w:rsidP="00D8452F">
      <w:pPr>
        <w:spacing w:after="0" w:line="240" w:lineRule="auto"/>
        <w:ind w:left="720"/>
        <w:contextualSpacing/>
        <w:rPr>
          <w:rFonts w:ascii="Palatino Linotype" w:eastAsia="Times New Roman" w:hAnsi="Palatino Linotype"/>
          <w:sz w:val="24"/>
          <w:szCs w:val="24"/>
          <w:lang w:val="fr-FR" w:eastAsia="fr-FR"/>
        </w:rPr>
      </w:pPr>
    </w:p>
    <w:p w14:paraId="7A20649D"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Une lecture commentée de l’ensemble du livre du prophète</w:t>
      </w:r>
    </w:p>
    <w:p w14:paraId="47C0E521" w14:textId="77777777" w:rsidR="00D8452F" w:rsidRDefault="00D8452F" w:rsidP="00D8452F">
      <w:pPr>
        <w:spacing w:after="0" w:line="240" w:lineRule="auto"/>
        <w:ind w:left="360"/>
        <w:rPr>
          <w:rFonts w:ascii="Palatino Linotype" w:eastAsia="Times New Roman" w:hAnsi="Palatino Linotype"/>
          <w:sz w:val="24"/>
          <w:szCs w:val="24"/>
          <w:lang w:val="fr-FR" w:eastAsia="fr-FR"/>
        </w:rPr>
      </w:pPr>
    </w:p>
    <w:p w14:paraId="4E22F3D6"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Un temps de prière personnelle en début de journée</w:t>
      </w:r>
    </w:p>
    <w:p w14:paraId="2DF13235" w14:textId="77777777" w:rsidR="00D8452F" w:rsidRDefault="00D8452F" w:rsidP="00D8452F">
      <w:pPr>
        <w:spacing w:after="0" w:line="240" w:lineRule="auto"/>
        <w:ind w:left="720"/>
        <w:contextualSpacing/>
        <w:rPr>
          <w:rFonts w:ascii="Palatino Linotype" w:eastAsia="Times New Roman" w:hAnsi="Palatino Linotype"/>
          <w:sz w:val="24"/>
          <w:szCs w:val="24"/>
          <w:lang w:val="fr-FR" w:eastAsia="fr-FR"/>
        </w:rPr>
      </w:pPr>
    </w:p>
    <w:p w14:paraId="191FF073"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Un temps de partage avec d’autres pour rendre la Parole présente dans l’aujourd’hui de nos vies</w:t>
      </w:r>
    </w:p>
    <w:p w14:paraId="79583368" w14:textId="77777777" w:rsidR="00D8452F" w:rsidRDefault="00D8452F" w:rsidP="00D8452F">
      <w:pPr>
        <w:spacing w:after="0" w:line="240" w:lineRule="auto"/>
        <w:ind w:left="720"/>
        <w:rPr>
          <w:rFonts w:ascii="Palatino Linotype" w:eastAsia="Times New Roman" w:hAnsi="Palatino Linotype"/>
          <w:sz w:val="24"/>
          <w:szCs w:val="24"/>
          <w:lang w:val="fr-FR" w:eastAsia="fr-FR"/>
        </w:rPr>
      </w:pPr>
    </w:p>
    <w:p w14:paraId="47B90F7F" w14:textId="77777777" w:rsidR="00D8452F" w:rsidRDefault="00D8452F" w:rsidP="00D8452F">
      <w:pPr>
        <w:numPr>
          <w:ilvl w:val="0"/>
          <w:numId w:val="3"/>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Un temps de prière commune, rassemblant les découvertes de chacun</w:t>
      </w:r>
    </w:p>
    <w:p w14:paraId="21945893" w14:textId="77777777" w:rsidR="00D8452F" w:rsidRDefault="00D8452F" w:rsidP="00D8452F">
      <w:pPr>
        <w:spacing w:after="0" w:line="240" w:lineRule="auto"/>
        <w:ind w:left="720"/>
        <w:rPr>
          <w:rFonts w:ascii="Palatino Linotype" w:eastAsia="Times New Roman" w:hAnsi="Palatino Linotype"/>
          <w:sz w:val="24"/>
          <w:szCs w:val="24"/>
          <w:lang w:val="fr-FR" w:eastAsia="fr-FR"/>
        </w:rPr>
      </w:pPr>
    </w:p>
    <w:p w14:paraId="5316C649" w14:textId="77777777" w:rsidR="00D8452F" w:rsidRDefault="00D8452F" w:rsidP="00D8452F">
      <w:pPr>
        <w:spacing w:after="0" w:line="240" w:lineRule="auto"/>
        <w:ind w:left="720"/>
        <w:rPr>
          <w:rFonts w:ascii="Palatino Linotype" w:eastAsia="Times New Roman" w:hAnsi="Palatino Linotype"/>
          <w:sz w:val="24"/>
          <w:szCs w:val="24"/>
          <w:lang w:val="fr-FR" w:eastAsia="fr-FR"/>
        </w:rPr>
      </w:pPr>
    </w:p>
    <w:p w14:paraId="2BC1B1EB" w14:textId="77777777" w:rsidR="00D8452F" w:rsidRDefault="00D8452F" w:rsidP="00D8452F">
      <w:pPr>
        <w:spacing w:after="0" w:line="240" w:lineRule="auto"/>
        <w:ind w:left="720"/>
        <w:rPr>
          <w:rFonts w:ascii="Palatino Linotype" w:eastAsia="Times New Roman" w:hAnsi="Palatino Linotype"/>
          <w:sz w:val="24"/>
          <w:szCs w:val="24"/>
          <w:lang w:val="fr-FR" w:eastAsia="fr-FR"/>
        </w:rPr>
      </w:pPr>
    </w:p>
    <w:p w14:paraId="40D33E37" w14:textId="77777777" w:rsidR="00D8452F" w:rsidRDefault="00D8452F" w:rsidP="00D8452F">
      <w:pPr>
        <w:spacing w:after="0" w:line="240" w:lineRule="auto"/>
        <w:ind w:left="720"/>
        <w:rPr>
          <w:rFonts w:ascii="Palatino Linotype" w:eastAsia="Times New Roman" w:hAnsi="Palatino Linotype"/>
          <w:sz w:val="24"/>
          <w:szCs w:val="24"/>
          <w:lang w:val="fr-FR" w:eastAsia="fr-FR"/>
        </w:rPr>
      </w:pPr>
    </w:p>
    <w:p w14:paraId="0306A684" w14:textId="77777777" w:rsidR="00D8452F" w:rsidRDefault="00D8452F" w:rsidP="00D8452F">
      <w:pPr>
        <w:numPr>
          <w:ilvl w:val="0"/>
          <w:numId w:val="4"/>
        </w:numPr>
        <w:spacing w:after="0" w:line="240" w:lineRule="auto"/>
        <w:contextualSpacing/>
        <w:jc w:val="center"/>
        <w:rPr>
          <w:rFonts w:ascii="Arial" w:eastAsia="Times New Roman" w:hAnsi="Arial" w:cs="Arial"/>
          <w:b/>
          <w:i/>
          <w:sz w:val="28"/>
          <w:szCs w:val="28"/>
          <w:lang w:val="fr-FR" w:eastAsia="fr-FR"/>
        </w:rPr>
      </w:pPr>
      <w:r>
        <w:rPr>
          <w:rFonts w:ascii="Arial" w:eastAsia="Times New Roman" w:hAnsi="Arial" w:cs="Arial"/>
          <w:b/>
          <w:i/>
          <w:sz w:val="28"/>
          <w:szCs w:val="28"/>
          <w:lang w:val="fr-FR" w:eastAsia="fr-FR"/>
        </w:rPr>
        <w:t>jalons :</w:t>
      </w:r>
    </w:p>
    <w:p w14:paraId="312EC3F6" w14:textId="77777777" w:rsidR="00D8452F" w:rsidRDefault="00D8452F" w:rsidP="00D8452F">
      <w:pPr>
        <w:spacing w:after="0" w:line="240" w:lineRule="auto"/>
        <w:rPr>
          <w:rFonts w:ascii="Palatino Linotype" w:eastAsia="Times New Roman" w:hAnsi="Palatino Linotype"/>
          <w:lang w:val="fr-FR" w:eastAsia="fr-FR"/>
        </w:rPr>
      </w:pPr>
    </w:p>
    <w:p w14:paraId="6A207C13" w14:textId="77777777" w:rsidR="00D8452F" w:rsidRDefault="00D8452F" w:rsidP="00D8452F">
      <w:pPr>
        <w:pStyle w:val="Paragraphedeliste"/>
        <w:spacing w:after="0" w:line="240" w:lineRule="auto"/>
        <w:ind w:left="928"/>
        <w:rPr>
          <w:rFonts w:ascii="Palatino Linotype" w:eastAsia="Times New Roman" w:hAnsi="Palatino Linotype"/>
          <w:b/>
          <w:bCs/>
          <w:i/>
          <w:iCs/>
          <w:lang w:val="fr-FR" w:eastAsia="fr-FR"/>
        </w:rPr>
      </w:pPr>
      <w:r>
        <w:rPr>
          <w:rFonts w:ascii="Palatino Linotype" w:eastAsia="Times New Roman" w:hAnsi="Palatino Linotype"/>
          <w:b/>
          <w:bCs/>
          <w:i/>
          <w:iCs/>
          <w:lang w:val="fr-FR" w:eastAsia="fr-FR"/>
        </w:rPr>
        <w:t xml:space="preserve">                     ISAÏE</w:t>
      </w:r>
    </w:p>
    <w:p w14:paraId="7B44CF39" w14:textId="77777777" w:rsidR="00D8452F" w:rsidRDefault="00D8452F" w:rsidP="00D8452F">
      <w:pPr>
        <w:pStyle w:val="Paragraphedeliste"/>
        <w:numPr>
          <w:ilvl w:val="0"/>
          <w:numId w:val="5"/>
        </w:numPr>
        <w:spacing w:after="0" w:line="240" w:lineRule="auto"/>
        <w:rPr>
          <w:rFonts w:ascii="Palatino Linotype" w:eastAsia="Times New Roman" w:hAnsi="Palatino Linotype"/>
          <w:lang w:val="fr-FR" w:eastAsia="fr-FR"/>
        </w:rPr>
      </w:pPr>
      <w:r>
        <w:rPr>
          <w:rFonts w:ascii="Palatino Linotype" w:eastAsia="Times New Roman" w:hAnsi="Palatino Linotype"/>
          <w:lang w:val="fr-FR" w:eastAsia="fr-FR"/>
        </w:rPr>
        <w:t xml:space="preserve">Le serviteur souffrant </w:t>
      </w:r>
    </w:p>
    <w:p w14:paraId="19CEB43F" w14:textId="17E97B09" w:rsidR="00D8452F" w:rsidRDefault="00D8452F" w:rsidP="00D8452F">
      <w:pPr>
        <w:pStyle w:val="Paragraphedeliste"/>
        <w:spacing w:after="0" w:line="240" w:lineRule="auto"/>
        <w:ind w:left="928"/>
        <w:rPr>
          <w:rFonts w:ascii="Palatino Linotype" w:eastAsia="Times New Roman" w:hAnsi="Palatino Linotype"/>
          <w:sz w:val="18"/>
          <w:szCs w:val="18"/>
          <w:lang w:val="fr-FR" w:eastAsia="fr-FR"/>
        </w:rPr>
      </w:pPr>
      <w:r>
        <w:rPr>
          <w:rFonts w:ascii="Palatino Linotype" w:eastAsia="Times New Roman" w:hAnsi="Palatino Linotype"/>
          <w:lang w:val="fr-FR" w:eastAsia="fr-FR"/>
        </w:rPr>
        <w:t xml:space="preserve">  (Is 52,13-55,13)</w:t>
      </w:r>
      <w:r>
        <w:rPr>
          <w:rFonts w:ascii="Palatino Linotype" w:eastAsia="Times New Roman" w:hAnsi="Palatino Linotype"/>
          <w:sz w:val="18"/>
          <w:szCs w:val="18"/>
          <w:lang w:val="fr-FR" w:eastAsia="fr-FR"/>
        </w:rPr>
        <w:t xml:space="preserve">                          </w:t>
      </w:r>
      <w:r>
        <w:rPr>
          <w:rFonts w:ascii="Palatino Linotype" w:eastAsia="Times New Roman" w:hAnsi="Palatino Linotype"/>
          <w:lang w:val="fr-FR" w:eastAsia="fr-FR"/>
        </w:rPr>
        <w:t xml:space="preserve">le </w:t>
      </w:r>
      <w:r>
        <w:rPr>
          <w:rFonts w:ascii="Palatino Linotype" w:eastAsia="Times New Roman" w:hAnsi="Palatino Linotype"/>
          <w:sz w:val="18"/>
          <w:szCs w:val="18"/>
          <w:lang w:val="fr-FR" w:eastAsia="fr-FR"/>
        </w:rPr>
        <w:t>2</w:t>
      </w:r>
      <w:r w:rsidR="00BF1008">
        <w:rPr>
          <w:rFonts w:ascii="Palatino Linotype" w:eastAsia="Times New Roman" w:hAnsi="Palatino Linotype"/>
          <w:sz w:val="18"/>
          <w:szCs w:val="18"/>
          <w:lang w:val="fr-FR" w:eastAsia="fr-FR"/>
        </w:rPr>
        <w:t>5/</w:t>
      </w:r>
      <w:r>
        <w:rPr>
          <w:rFonts w:ascii="Palatino Linotype" w:eastAsia="Times New Roman" w:hAnsi="Palatino Linotype"/>
          <w:sz w:val="18"/>
          <w:szCs w:val="18"/>
          <w:lang w:val="fr-FR" w:eastAsia="fr-FR"/>
        </w:rPr>
        <w:t>09/</w:t>
      </w:r>
      <w:r w:rsidR="00BF1008">
        <w:rPr>
          <w:rFonts w:ascii="Palatino Linotype" w:eastAsia="Times New Roman" w:hAnsi="Palatino Linotype"/>
          <w:sz w:val="18"/>
          <w:szCs w:val="18"/>
          <w:lang w:val="fr-FR" w:eastAsia="fr-FR"/>
        </w:rPr>
        <w:t>/</w:t>
      </w:r>
      <w:r>
        <w:rPr>
          <w:rFonts w:ascii="Palatino Linotype" w:eastAsia="Times New Roman" w:hAnsi="Palatino Linotype"/>
          <w:sz w:val="18"/>
          <w:szCs w:val="18"/>
          <w:lang w:val="fr-FR" w:eastAsia="fr-FR"/>
        </w:rPr>
        <w:t>2</w:t>
      </w:r>
      <w:r w:rsidR="00BF1008">
        <w:rPr>
          <w:rFonts w:ascii="Palatino Linotype" w:eastAsia="Times New Roman" w:hAnsi="Palatino Linotype"/>
          <w:sz w:val="18"/>
          <w:szCs w:val="18"/>
          <w:lang w:val="fr-FR" w:eastAsia="fr-FR"/>
        </w:rPr>
        <w:t>1</w:t>
      </w:r>
    </w:p>
    <w:p w14:paraId="29E59627" w14:textId="77777777" w:rsidR="00D8452F" w:rsidRDefault="00D8452F" w:rsidP="00D8452F">
      <w:pPr>
        <w:spacing w:after="0" w:line="240" w:lineRule="auto"/>
        <w:ind w:left="2832"/>
        <w:rPr>
          <w:rFonts w:ascii="Palatino Linotype" w:eastAsia="Times New Roman" w:hAnsi="Palatino Linotype"/>
          <w:sz w:val="18"/>
          <w:szCs w:val="18"/>
          <w:lang w:val="fr-FR" w:eastAsia="fr-FR"/>
        </w:rPr>
      </w:pPr>
    </w:p>
    <w:p w14:paraId="67BE11A9" w14:textId="71DEBD52" w:rsidR="00D8452F" w:rsidRDefault="00D8452F" w:rsidP="00D8452F">
      <w:pPr>
        <w:pStyle w:val="Paragraphedeliste"/>
        <w:numPr>
          <w:ilvl w:val="0"/>
          <w:numId w:val="5"/>
        </w:numPr>
        <w:spacing w:after="0" w:line="240" w:lineRule="auto"/>
        <w:rPr>
          <w:rFonts w:ascii="Palatino Linotype" w:eastAsia="Times New Roman" w:hAnsi="Palatino Linotype"/>
          <w:sz w:val="18"/>
          <w:szCs w:val="18"/>
          <w:lang w:val="fr-FR" w:eastAsia="fr-FR"/>
        </w:rPr>
      </w:pPr>
      <w:r>
        <w:rPr>
          <w:rFonts w:ascii="Palatino Linotype" w:eastAsia="Times New Roman" w:hAnsi="Palatino Linotype"/>
          <w:lang w:val="fr-FR" w:eastAsia="fr-FR"/>
        </w:rPr>
        <w:t xml:space="preserve">Ce qui plaît à Dieu                                                                    (Is 56,1-59,22)       </w:t>
      </w:r>
      <w:r>
        <w:rPr>
          <w:rFonts w:ascii="Palatino Linotype" w:eastAsia="Times New Roman" w:hAnsi="Palatino Linotype"/>
          <w:sz w:val="18"/>
          <w:szCs w:val="18"/>
          <w:lang w:val="fr-FR" w:eastAsia="fr-FR"/>
        </w:rPr>
        <w:t xml:space="preserve">                       le </w:t>
      </w:r>
      <w:r w:rsidR="00BF1008">
        <w:rPr>
          <w:rFonts w:ascii="Palatino Linotype" w:eastAsia="Times New Roman" w:hAnsi="Palatino Linotype"/>
          <w:sz w:val="18"/>
          <w:szCs w:val="18"/>
          <w:lang w:val="fr-FR" w:eastAsia="fr-FR"/>
        </w:rPr>
        <w:t>30</w:t>
      </w:r>
      <w:r>
        <w:rPr>
          <w:rFonts w:ascii="Palatino Linotype" w:eastAsia="Times New Roman" w:hAnsi="Palatino Linotype"/>
          <w:sz w:val="18"/>
          <w:szCs w:val="18"/>
          <w:lang w:val="fr-FR" w:eastAsia="fr-FR"/>
        </w:rPr>
        <w:t>/10/2</w:t>
      </w:r>
      <w:r w:rsidR="00BF1008">
        <w:rPr>
          <w:rFonts w:ascii="Palatino Linotype" w:eastAsia="Times New Roman" w:hAnsi="Palatino Linotype"/>
          <w:sz w:val="18"/>
          <w:szCs w:val="18"/>
          <w:lang w:val="fr-FR" w:eastAsia="fr-FR"/>
        </w:rPr>
        <w:t>1</w:t>
      </w:r>
    </w:p>
    <w:p w14:paraId="01B862C8" w14:textId="77777777" w:rsidR="00D8452F" w:rsidRDefault="00D8452F" w:rsidP="00D8452F">
      <w:pPr>
        <w:pStyle w:val="Paragraphedeliste"/>
        <w:rPr>
          <w:rFonts w:ascii="Palatino Linotype" w:eastAsia="Times New Roman" w:hAnsi="Palatino Linotype"/>
          <w:sz w:val="18"/>
          <w:szCs w:val="18"/>
          <w:lang w:val="fr-FR" w:eastAsia="fr-FR"/>
        </w:rPr>
      </w:pPr>
    </w:p>
    <w:p w14:paraId="19B232BA" w14:textId="77777777" w:rsidR="00D8452F" w:rsidRDefault="00D8452F" w:rsidP="00D8452F">
      <w:pPr>
        <w:pStyle w:val="Paragraphedeliste"/>
        <w:numPr>
          <w:ilvl w:val="0"/>
          <w:numId w:val="5"/>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L’Esprit de Dieu est sur moi            </w:t>
      </w:r>
    </w:p>
    <w:p w14:paraId="6450D985" w14:textId="6051C75F" w:rsidR="00D8452F" w:rsidRDefault="00D8452F" w:rsidP="00D8452F">
      <w:pPr>
        <w:pStyle w:val="Paragraphedeliste"/>
        <w:spacing w:after="0" w:line="240" w:lineRule="auto"/>
        <w:ind w:left="928"/>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   (Is 60,1-62,12)                         l</w:t>
      </w:r>
      <w:r>
        <w:rPr>
          <w:rFonts w:ascii="Palatino Linotype" w:eastAsia="Times New Roman" w:hAnsi="Palatino Linotype"/>
          <w:sz w:val="18"/>
          <w:szCs w:val="18"/>
          <w:lang w:val="fr-FR" w:eastAsia="fr-FR"/>
        </w:rPr>
        <w:t>e 2</w:t>
      </w:r>
      <w:r w:rsidR="00BF1008">
        <w:rPr>
          <w:rFonts w:ascii="Palatino Linotype" w:eastAsia="Times New Roman" w:hAnsi="Palatino Linotype"/>
          <w:sz w:val="18"/>
          <w:szCs w:val="18"/>
          <w:lang w:val="fr-FR" w:eastAsia="fr-FR"/>
        </w:rPr>
        <w:t>7</w:t>
      </w:r>
      <w:r>
        <w:rPr>
          <w:rFonts w:ascii="Palatino Linotype" w:eastAsia="Times New Roman" w:hAnsi="Palatino Linotype"/>
          <w:sz w:val="18"/>
          <w:szCs w:val="18"/>
          <w:lang w:val="fr-FR" w:eastAsia="fr-FR"/>
        </w:rPr>
        <w:t>/11/2</w:t>
      </w:r>
      <w:r w:rsidR="00BF1008">
        <w:rPr>
          <w:rFonts w:ascii="Palatino Linotype" w:eastAsia="Times New Roman" w:hAnsi="Palatino Linotype"/>
          <w:sz w:val="18"/>
          <w:szCs w:val="18"/>
          <w:lang w:val="fr-FR" w:eastAsia="fr-FR"/>
        </w:rPr>
        <w:t>1</w:t>
      </w:r>
    </w:p>
    <w:p w14:paraId="0CB5ACE5" w14:textId="77777777" w:rsidR="00D8452F" w:rsidRDefault="00D8452F" w:rsidP="00D8452F">
      <w:pPr>
        <w:spacing w:after="0" w:line="240" w:lineRule="auto"/>
        <w:ind w:left="786"/>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                   </w:t>
      </w:r>
    </w:p>
    <w:p w14:paraId="30B67E0C" w14:textId="77777777" w:rsidR="00D8452F" w:rsidRDefault="00D8452F" w:rsidP="00D8452F">
      <w:pPr>
        <w:pStyle w:val="Paragraphedeliste"/>
        <w:numPr>
          <w:ilvl w:val="0"/>
          <w:numId w:val="5"/>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Des cieux nouveaux et une terre nouvelle  </w:t>
      </w:r>
    </w:p>
    <w:p w14:paraId="640E5651" w14:textId="76DED71E" w:rsidR="00D8452F" w:rsidRDefault="00D8452F" w:rsidP="00D8452F">
      <w:pPr>
        <w:pStyle w:val="Paragraphedeliste"/>
        <w:spacing w:after="0" w:line="240" w:lineRule="auto"/>
        <w:ind w:left="928"/>
        <w:rPr>
          <w:rFonts w:ascii="Palatino Linotype" w:eastAsia="Times New Roman" w:hAnsi="Palatino Linotype"/>
          <w:lang w:val="fr-FR" w:eastAsia="fr-FR"/>
        </w:rPr>
      </w:pPr>
      <w:r>
        <w:rPr>
          <w:rFonts w:ascii="Palatino Linotype" w:eastAsia="Times New Roman" w:hAnsi="Palatino Linotype"/>
          <w:lang w:val="fr-FR" w:eastAsia="fr-FR"/>
        </w:rPr>
        <w:t xml:space="preserve">    (Is 63,1-66,24)                     </w:t>
      </w:r>
      <w:r>
        <w:rPr>
          <w:rFonts w:ascii="Palatino Linotype" w:eastAsia="Times New Roman" w:hAnsi="Palatino Linotype"/>
          <w:sz w:val="18"/>
          <w:szCs w:val="18"/>
          <w:lang w:val="fr-FR" w:eastAsia="fr-FR"/>
        </w:rPr>
        <w:t>le1</w:t>
      </w:r>
      <w:r w:rsidR="00BF1008">
        <w:rPr>
          <w:rFonts w:ascii="Palatino Linotype" w:eastAsia="Times New Roman" w:hAnsi="Palatino Linotype"/>
          <w:sz w:val="18"/>
          <w:szCs w:val="18"/>
          <w:lang w:val="fr-FR" w:eastAsia="fr-FR"/>
        </w:rPr>
        <w:t>8</w:t>
      </w:r>
      <w:r>
        <w:rPr>
          <w:rFonts w:ascii="Palatino Linotype" w:eastAsia="Times New Roman" w:hAnsi="Palatino Linotype"/>
          <w:sz w:val="18"/>
          <w:szCs w:val="18"/>
          <w:lang w:val="fr-FR" w:eastAsia="fr-FR"/>
        </w:rPr>
        <w:t>/12/2</w:t>
      </w:r>
      <w:r w:rsidR="00BF1008">
        <w:rPr>
          <w:rFonts w:ascii="Palatino Linotype" w:eastAsia="Times New Roman" w:hAnsi="Palatino Linotype"/>
          <w:sz w:val="18"/>
          <w:szCs w:val="18"/>
          <w:lang w:val="fr-FR" w:eastAsia="fr-FR"/>
        </w:rPr>
        <w:t>1</w:t>
      </w:r>
      <w:r>
        <w:rPr>
          <w:rFonts w:ascii="Palatino Linotype" w:eastAsia="Times New Roman" w:hAnsi="Palatino Linotype"/>
          <w:lang w:val="fr-FR" w:eastAsia="fr-FR"/>
        </w:rPr>
        <w:t xml:space="preserve"> </w:t>
      </w:r>
    </w:p>
    <w:p w14:paraId="151257F7" w14:textId="77777777" w:rsidR="00D8452F" w:rsidRDefault="00D8452F" w:rsidP="00D8452F">
      <w:pPr>
        <w:pStyle w:val="Paragraphedeliste"/>
        <w:spacing w:after="0" w:line="240" w:lineRule="auto"/>
        <w:ind w:left="928"/>
        <w:rPr>
          <w:rFonts w:ascii="Palatino Linotype" w:eastAsia="Times New Roman" w:hAnsi="Palatino Linotype"/>
          <w:lang w:val="fr-FR" w:eastAsia="fr-FR"/>
        </w:rPr>
      </w:pPr>
    </w:p>
    <w:p w14:paraId="7BC55FD7" w14:textId="77777777" w:rsidR="00D8452F" w:rsidRDefault="00D8452F" w:rsidP="00D8452F">
      <w:pPr>
        <w:pStyle w:val="Paragraphedeliste"/>
        <w:spacing w:after="0" w:line="240" w:lineRule="auto"/>
        <w:ind w:left="928"/>
        <w:rPr>
          <w:rFonts w:ascii="Palatino Linotype" w:eastAsia="Times New Roman" w:hAnsi="Palatino Linotype"/>
          <w:lang w:val="fr-FR" w:eastAsia="fr-FR"/>
        </w:rPr>
      </w:pPr>
      <w:r>
        <w:rPr>
          <w:rFonts w:ascii="Palatino Linotype" w:eastAsia="Times New Roman" w:hAnsi="Palatino Linotype"/>
          <w:lang w:val="fr-FR" w:eastAsia="fr-FR"/>
        </w:rPr>
        <w:t xml:space="preserve">                    </w:t>
      </w:r>
    </w:p>
    <w:p w14:paraId="5DFAB563" w14:textId="77777777" w:rsidR="00D8452F" w:rsidRDefault="00D8452F" w:rsidP="00D8452F">
      <w:pPr>
        <w:pStyle w:val="Paragraphedeliste"/>
        <w:spacing w:after="0" w:line="240" w:lineRule="auto"/>
        <w:ind w:left="928"/>
        <w:rPr>
          <w:rFonts w:ascii="Palatino Linotype" w:eastAsia="Times New Roman" w:hAnsi="Palatino Linotype"/>
          <w:lang w:val="fr-FR" w:eastAsia="fr-FR"/>
        </w:rPr>
      </w:pPr>
      <w:r>
        <w:rPr>
          <w:rFonts w:ascii="Palatino Linotype" w:eastAsia="Times New Roman" w:hAnsi="Palatino Linotype"/>
          <w:lang w:val="fr-FR" w:eastAsia="fr-FR"/>
        </w:rPr>
        <w:t xml:space="preserve">                     </w:t>
      </w:r>
      <w:r>
        <w:rPr>
          <w:rFonts w:ascii="Palatino Linotype" w:eastAsia="Times New Roman" w:hAnsi="Palatino Linotype"/>
          <w:b/>
          <w:bCs/>
          <w:i/>
          <w:iCs/>
          <w:lang w:val="fr-FR" w:eastAsia="fr-FR"/>
        </w:rPr>
        <w:t>OSEE</w:t>
      </w:r>
      <w:r>
        <w:rPr>
          <w:rFonts w:ascii="Palatino Linotype" w:eastAsia="Times New Roman" w:hAnsi="Palatino Linotype"/>
          <w:lang w:val="fr-FR" w:eastAsia="fr-FR"/>
        </w:rPr>
        <w:t xml:space="preserve"> </w:t>
      </w:r>
    </w:p>
    <w:p w14:paraId="760D8196" w14:textId="77777777" w:rsidR="00D8452F" w:rsidRDefault="00D8452F" w:rsidP="00D8452F">
      <w:pPr>
        <w:pStyle w:val="Paragraphedeliste"/>
        <w:spacing w:after="0" w:line="240" w:lineRule="auto"/>
        <w:ind w:left="928"/>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            </w:t>
      </w:r>
    </w:p>
    <w:p w14:paraId="7F314389" w14:textId="77777777" w:rsidR="00D8452F" w:rsidRDefault="00D8452F" w:rsidP="00D8452F">
      <w:pPr>
        <w:pStyle w:val="Paragraphedeliste"/>
        <w:numPr>
          <w:ilvl w:val="0"/>
          <w:numId w:val="5"/>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lang w:val="fr-FR" w:eastAsia="fr-FR"/>
        </w:rPr>
        <w:t>Une famille originale</w:t>
      </w:r>
    </w:p>
    <w:p w14:paraId="1FF8DC47" w14:textId="0B8D38A5" w:rsidR="00D8452F" w:rsidRDefault="00D8452F" w:rsidP="00D8452F">
      <w:pPr>
        <w:pStyle w:val="Paragraphedeliste"/>
        <w:spacing w:after="0" w:line="240" w:lineRule="auto"/>
        <w:ind w:left="928"/>
        <w:rPr>
          <w:rFonts w:ascii="Palatino Linotype" w:eastAsia="Times New Roman" w:hAnsi="Palatino Linotype"/>
          <w:lang w:val="fr-FR" w:eastAsia="fr-FR"/>
        </w:rPr>
      </w:pPr>
      <w:r>
        <w:rPr>
          <w:rFonts w:ascii="Palatino Linotype" w:eastAsia="Times New Roman" w:hAnsi="Palatino Linotype"/>
          <w:lang w:val="fr-FR" w:eastAsia="fr-FR"/>
        </w:rPr>
        <w:t xml:space="preserve">     (Os1-3)                                  </w:t>
      </w:r>
      <w:r>
        <w:rPr>
          <w:rFonts w:ascii="Palatino Linotype" w:eastAsia="Times New Roman" w:hAnsi="Palatino Linotype"/>
          <w:sz w:val="18"/>
          <w:szCs w:val="18"/>
          <w:lang w:val="fr-FR" w:eastAsia="fr-FR"/>
        </w:rPr>
        <w:t xml:space="preserve">le </w:t>
      </w:r>
      <w:r w:rsidR="00BF1008">
        <w:rPr>
          <w:rFonts w:ascii="Palatino Linotype" w:eastAsia="Times New Roman" w:hAnsi="Palatino Linotype"/>
          <w:sz w:val="18"/>
          <w:szCs w:val="18"/>
          <w:lang w:val="fr-FR" w:eastAsia="fr-FR"/>
        </w:rPr>
        <w:t>29</w:t>
      </w:r>
      <w:r>
        <w:rPr>
          <w:rFonts w:ascii="Palatino Linotype" w:eastAsia="Times New Roman" w:hAnsi="Palatino Linotype"/>
          <w:sz w:val="18"/>
          <w:szCs w:val="18"/>
          <w:lang w:val="fr-FR" w:eastAsia="fr-FR"/>
        </w:rPr>
        <w:t>/01/2</w:t>
      </w:r>
      <w:r w:rsidR="00BF1008">
        <w:rPr>
          <w:rFonts w:ascii="Palatino Linotype" w:eastAsia="Times New Roman" w:hAnsi="Palatino Linotype"/>
          <w:sz w:val="18"/>
          <w:szCs w:val="18"/>
          <w:lang w:val="fr-FR" w:eastAsia="fr-FR"/>
        </w:rPr>
        <w:t>2</w:t>
      </w:r>
      <w:r>
        <w:rPr>
          <w:rFonts w:ascii="Palatino Linotype" w:eastAsia="Times New Roman" w:hAnsi="Palatino Linotype"/>
          <w:lang w:val="fr-FR" w:eastAsia="fr-FR"/>
        </w:rPr>
        <w:t xml:space="preserve">  </w:t>
      </w:r>
    </w:p>
    <w:p w14:paraId="29274CDC" w14:textId="77777777" w:rsidR="00D8452F" w:rsidRDefault="00D8452F" w:rsidP="00D8452F">
      <w:pPr>
        <w:pStyle w:val="Paragraphedeliste"/>
        <w:numPr>
          <w:ilvl w:val="0"/>
          <w:numId w:val="5"/>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 xml:space="preserve">Dieu accuse et châtie </w:t>
      </w:r>
    </w:p>
    <w:p w14:paraId="63BC6F2F" w14:textId="2C41B92E" w:rsidR="00D8452F" w:rsidRDefault="00D8452F" w:rsidP="00D8452F">
      <w:pPr>
        <w:pStyle w:val="Paragraphedeliste"/>
        <w:tabs>
          <w:tab w:val="num" w:pos="1004"/>
        </w:tabs>
        <w:spacing w:after="0" w:line="240" w:lineRule="auto"/>
        <w:ind w:left="928"/>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 xml:space="preserve">     (Os 4-5)                            </w:t>
      </w:r>
      <w:r>
        <w:rPr>
          <w:rFonts w:ascii="Palatino Linotype" w:eastAsia="Times New Roman" w:hAnsi="Palatino Linotype"/>
          <w:sz w:val="18"/>
          <w:szCs w:val="18"/>
          <w:lang w:val="fr-FR" w:eastAsia="fr-FR"/>
        </w:rPr>
        <w:t xml:space="preserve"> le</w:t>
      </w:r>
      <w:r>
        <w:rPr>
          <w:rFonts w:ascii="Palatino Linotype" w:eastAsia="Times New Roman" w:hAnsi="Palatino Linotype"/>
          <w:lang w:val="fr-FR" w:eastAsia="fr-FR"/>
        </w:rPr>
        <w:t xml:space="preserve"> </w:t>
      </w:r>
      <w:r>
        <w:rPr>
          <w:rFonts w:ascii="Palatino Linotype" w:eastAsia="Times New Roman" w:hAnsi="Palatino Linotype"/>
          <w:sz w:val="18"/>
          <w:szCs w:val="18"/>
          <w:lang w:val="fr-FR" w:eastAsia="fr-FR"/>
        </w:rPr>
        <w:t>2</w:t>
      </w:r>
      <w:r w:rsidR="00BF1008">
        <w:rPr>
          <w:rFonts w:ascii="Palatino Linotype" w:eastAsia="Times New Roman" w:hAnsi="Palatino Linotype"/>
          <w:sz w:val="18"/>
          <w:szCs w:val="18"/>
          <w:lang w:val="fr-FR" w:eastAsia="fr-FR"/>
        </w:rPr>
        <w:t>6</w:t>
      </w:r>
      <w:r>
        <w:rPr>
          <w:rFonts w:ascii="Palatino Linotype" w:eastAsia="Times New Roman" w:hAnsi="Palatino Linotype"/>
          <w:sz w:val="18"/>
          <w:szCs w:val="18"/>
          <w:lang w:val="fr-FR" w:eastAsia="fr-FR"/>
        </w:rPr>
        <w:t>/02/2</w:t>
      </w:r>
      <w:r w:rsidR="00BF1008">
        <w:rPr>
          <w:rFonts w:ascii="Palatino Linotype" w:eastAsia="Times New Roman" w:hAnsi="Palatino Linotype"/>
          <w:sz w:val="18"/>
          <w:szCs w:val="18"/>
          <w:lang w:val="fr-FR" w:eastAsia="fr-FR"/>
        </w:rPr>
        <w:t>2</w:t>
      </w:r>
    </w:p>
    <w:p w14:paraId="4F02410E" w14:textId="77777777" w:rsidR="00D8452F" w:rsidRDefault="00D8452F" w:rsidP="00D8452F">
      <w:pPr>
        <w:pStyle w:val="Paragraphedeliste"/>
        <w:numPr>
          <w:ilvl w:val="0"/>
          <w:numId w:val="5"/>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  Dieu quitte son peuple</w:t>
      </w:r>
    </w:p>
    <w:p w14:paraId="24868DE7" w14:textId="61BECE2C" w:rsidR="00D8452F" w:rsidRDefault="00D8452F" w:rsidP="00D8452F">
      <w:pPr>
        <w:pStyle w:val="Paragraphedeliste"/>
        <w:spacing w:after="0" w:line="240" w:lineRule="auto"/>
        <w:ind w:left="928"/>
        <w:rPr>
          <w:rFonts w:ascii="Palatino Linotype" w:eastAsia="Times New Roman" w:hAnsi="Palatino Linotype"/>
          <w:sz w:val="24"/>
          <w:szCs w:val="24"/>
          <w:lang w:val="fr-FR" w:eastAsia="fr-FR"/>
        </w:rPr>
      </w:pPr>
      <w:r>
        <w:rPr>
          <w:rFonts w:ascii="Palatino Linotype" w:eastAsia="Times New Roman" w:hAnsi="Palatino Linotype"/>
          <w:lang w:val="fr-FR" w:eastAsia="fr-FR"/>
        </w:rPr>
        <w:t xml:space="preserve">       (Os 6-7)                 </w:t>
      </w:r>
      <w:r>
        <w:rPr>
          <w:rFonts w:ascii="Palatino Linotype" w:eastAsia="Times New Roman" w:hAnsi="Palatino Linotype"/>
          <w:lang w:val="fr-FR" w:eastAsia="fr-FR"/>
        </w:rPr>
        <w:tab/>
        <w:t xml:space="preserve">    </w:t>
      </w:r>
      <w:r>
        <w:rPr>
          <w:rFonts w:ascii="Palatino Linotype" w:eastAsia="Times New Roman" w:hAnsi="Palatino Linotype"/>
          <w:sz w:val="18"/>
          <w:szCs w:val="18"/>
          <w:lang w:val="fr-FR" w:eastAsia="fr-FR"/>
        </w:rPr>
        <w:t>le 2</w:t>
      </w:r>
      <w:r w:rsidR="00BF1008">
        <w:rPr>
          <w:rFonts w:ascii="Palatino Linotype" w:eastAsia="Times New Roman" w:hAnsi="Palatino Linotype"/>
          <w:sz w:val="18"/>
          <w:szCs w:val="18"/>
          <w:lang w:val="fr-FR" w:eastAsia="fr-FR"/>
        </w:rPr>
        <w:t>6</w:t>
      </w:r>
      <w:r>
        <w:rPr>
          <w:rFonts w:ascii="Palatino Linotype" w:eastAsia="Times New Roman" w:hAnsi="Palatino Linotype"/>
          <w:sz w:val="18"/>
          <w:szCs w:val="18"/>
          <w:lang w:val="fr-FR" w:eastAsia="fr-FR"/>
        </w:rPr>
        <w:t>/03/2</w:t>
      </w:r>
      <w:r w:rsidR="00BF1008">
        <w:rPr>
          <w:rFonts w:ascii="Palatino Linotype" w:eastAsia="Times New Roman" w:hAnsi="Palatino Linotype"/>
          <w:sz w:val="18"/>
          <w:szCs w:val="18"/>
          <w:lang w:val="fr-FR" w:eastAsia="fr-FR"/>
        </w:rPr>
        <w:t>2</w:t>
      </w:r>
      <w:r>
        <w:rPr>
          <w:rFonts w:ascii="Palatino Linotype" w:eastAsia="Times New Roman" w:hAnsi="Palatino Linotype"/>
          <w:lang w:val="fr-FR" w:eastAsia="fr-FR"/>
        </w:rPr>
        <w:t xml:space="preserve">  </w:t>
      </w:r>
    </w:p>
    <w:p w14:paraId="58FEAC43" w14:textId="77777777" w:rsidR="00D8452F" w:rsidRDefault="00D8452F" w:rsidP="00D8452F">
      <w:pPr>
        <w:pStyle w:val="Paragraphedeliste"/>
        <w:numPr>
          <w:ilvl w:val="0"/>
          <w:numId w:val="5"/>
        </w:numPr>
        <w:tabs>
          <w:tab w:val="num" w:pos="1004"/>
        </w:tabs>
        <w:spacing w:after="0" w:line="240" w:lineRule="auto"/>
        <w:rPr>
          <w:rFonts w:ascii="Palatino Linotype" w:eastAsia="Times New Roman" w:hAnsi="Palatino Linotype"/>
          <w:lang w:val="fr-FR" w:eastAsia="fr-FR"/>
        </w:rPr>
      </w:pPr>
      <w:r>
        <w:rPr>
          <w:rFonts w:ascii="Palatino Linotype" w:eastAsia="Times New Roman" w:hAnsi="Palatino Linotype"/>
          <w:lang w:val="fr-FR" w:eastAsia="fr-FR"/>
        </w:rPr>
        <w:t xml:space="preserve">   Une histoire pesante</w:t>
      </w:r>
    </w:p>
    <w:p w14:paraId="3D235BE9" w14:textId="00C8D216" w:rsidR="00D8452F" w:rsidRDefault="00D8452F" w:rsidP="00D8452F">
      <w:pPr>
        <w:pStyle w:val="Paragraphedeliste"/>
        <w:spacing w:after="0" w:line="240" w:lineRule="auto"/>
        <w:ind w:left="928"/>
        <w:rPr>
          <w:rFonts w:ascii="Palatino Linotype" w:eastAsia="Times New Roman" w:hAnsi="Palatino Linotype"/>
          <w:lang w:val="fr-FR" w:eastAsia="fr-FR"/>
        </w:rPr>
      </w:pPr>
      <w:r>
        <w:rPr>
          <w:rFonts w:ascii="Palatino Linotype" w:eastAsia="Times New Roman" w:hAnsi="Palatino Linotype"/>
          <w:lang w:val="fr-FR" w:eastAsia="fr-FR"/>
        </w:rPr>
        <w:t xml:space="preserve">        (Os 8-10)                            </w:t>
      </w:r>
      <w:r>
        <w:rPr>
          <w:rFonts w:ascii="Palatino Linotype" w:eastAsia="Times New Roman" w:hAnsi="Palatino Linotype"/>
          <w:sz w:val="18"/>
          <w:szCs w:val="18"/>
          <w:lang w:val="fr-FR" w:eastAsia="fr-FR"/>
        </w:rPr>
        <w:t xml:space="preserve">le </w:t>
      </w:r>
      <w:r w:rsidR="00BF1008">
        <w:rPr>
          <w:rFonts w:ascii="Palatino Linotype" w:eastAsia="Times New Roman" w:hAnsi="Palatino Linotype"/>
          <w:sz w:val="18"/>
          <w:szCs w:val="18"/>
          <w:lang w:val="fr-FR" w:eastAsia="fr-FR"/>
        </w:rPr>
        <w:t>30</w:t>
      </w:r>
      <w:r>
        <w:rPr>
          <w:rFonts w:ascii="Palatino Linotype" w:eastAsia="Times New Roman" w:hAnsi="Palatino Linotype"/>
          <w:sz w:val="18"/>
          <w:szCs w:val="18"/>
          <w:lang w:val="fr-FR" w:eastAsia="fr-FR"/>
        </w:rPr>
        <w:t>/04/2</w:t>
      </w:r>
      <w:r w:rsidR="00BF1008">
        <w:rPr>
          <w:rFonts w:ascii="Palatino Linotype" w:eastAsia="Times New Roman" w:hAnsi="Palatino Linotype"/>
          <w:sz w:val="18"/>
          <w:szCs w:val="18"/>
          <w:lang w:val="fr-FR" w:eastAsia="fr-FR"/>
        </w:rPr>
        <w:t>2</w:t>
      </w:r>
      <w:r>
        <w:rPr>
          <w:rFonts w:ascii="Palatino Linotype" w:eastAsia="Times New Roman" w:hAnsi="Palatino Linotype"/>
          <w:lang w:val="fr-FR" w:eastAsia="fr-FR"/>
        </w:rPr>
        <w:t xml:space="preserve">                                                   </w:t>
      </w:r>
      <w:r>
        <w:rPr>
          <w:rFonts w:ascii="Palatino Linotype" w:eastAsia="Times New Roman" w:hAnsi="Palatino Linotype"/>
          <w:sz w:val="18"/>
          <w:szCs w:val="18"/>
          <w:lang w:val="fr-FR" w:eastAsia="fr-FR"/>
        </w:rPr>
        <w:t xml:space="preserve">                                                                        </w:t>
      </w:r>
    </w:p>
    <w:p w14:paraId="1089BDC2" w14:textId="77777777" w:rsidR="00D8452F" w:rsidRDefault="00D8452F" w:rsidP="00D8452F">
      <w:pPr>
        <w:pStyle w:val="Paragraphedeliste"/>
        <w:spacing w:after="0" w:line="240" w:lineRule="auto"/>
        <w:ind w:left="585"/>
        <w:rPr>
          <w:rFonts w:ascii="Palatino Linotype" w:eastAsia="Times New Roman" w:hAnsi="Palatino Linotype"/>
          <w:sz w:val="18"/>
          <w:szCs w:val="18"/>
          <w:lang w:val="fr-FR" w:eastAsia="fr-FR"/>
        </w:rPr>
      </w:pPr>
      <w:r>
        <w:rPr>
          <w:rFonts w:ascii="Palatino Linotype" w:eastAsia="Times New Roman" w:hAnsi="Palatino Linotype"/>
          <w:lang w:val="fr-FR" w:eastAsia="fr-FR"/>
        </w:rPr>
        <w:t xml:space="preserve">   </w:t>
      </w:r>
      <w:r>
        <w:rPr>
          <w:rFonts w:ascii="Palatino Linotype" w:eastAsia="Times New Roman" w:hAnsi="Palatino Linotype"/>
          <w:sz w:val="18"/>
          <w:szCs w:val="18"/>
          <w:lang w:val="fr-FR" w:eastAsia="fr-FR"/>
        </w:rPr>
        <w:t xml:space="preserve">                                                    </w:t>
      </w:r>
    </w:p>
    <w:p w14:paraId="0F41733A" w14:textId="77777777" w:rsidR="00D8452F" w:rsidRDefault="00D8452F" w:rsidP="00D8452F">
      <w:pPr>
        <w:pStyle w:val="Paragraphedeliste"/>
        <w:numPr>
          <w:ilvl w:val="0"/>
          <w:numId w:val="5"/>
        </w:numPr>
        <w:spacing w:after="0" w:line="240" w:lineRule="auto"/>
        <w:rPr>
          <w:rFonts w:ascii="Palatino Linotype" w:eastAsia="Times New Roman" w:hAnsi="Palatino Linotype"/>
          <w:lang w:val="fr-FR" w:eastAsia="fr-FR"/>
        </w:rPr>
      </w:pPr>
      <w:r>
        <w:rPr>
          <w:rFonts w:ascii="Palatino Linotype" w:eastAsia="Times New Roman" w:hAnsi="Palatino Linotype"/>
          <w:lang w:val="fr-FR" w:eastAsia="fr-FR"/>
        </w:rPr>
        <w:t xml:space="preserve">    Les tromperies du peuple</w:t>
      </w:r>
    </w:p>
    <w:p w14:paraId="5CEE30F0" w14:textId="25635D58" w:rsidR="00D8452F" w:rsidRDefault="00D8452F" w:rsidP="00D8452F">
      <w:pPr>
        <w:pStyle w:val="Paragraphedeliste"/>
        <w:spacing w:after="0" w:line="240" w:lineRule="auto"/>
        <w:ind w:left="928"/>
        <w:rPr>
          <w:rFonts w:ascii="Palatino Linotype" w:eastAsia="Times New Roman" w:hAnsi="Palatino Linotype"/>
          <w:sz w:val="18"/>
          <w:szCs w:val="18"/>
          <w:lang w:val="fr-FR" w:eastAsia="fr-FR"/>
        </w:rPr>
      </w:pPr>
      <w:r>
        <w:rPr>
          <w:rFonts w:ascii="Palatino Linotype" w:eastAsia="Times New Roman" w:hAnsi="Palatino Linotype"/>
          <w:lang w:val="fr-FR" w:eastAsia="fr-FR"/>
        </w:rPr>
        <w:t xml:space="preserve">          (Os 11-12)</w:t>
      </w:r>
      <w:r>
        <w:rPr>
          <w:rFonts w:ascii="Palatino Linotype" w:eastAsia="Times New Roman" w:hAnsi="Palatino Linotype"/>
          <w:sz w:val="18"/>
          <w:szCs w:val="18"/>
          <w:lang w:val="fr-FR" w:eastAsia="fr-FR"/>
        </w:rPr>
        <w:t xml:space="preserve">                             le 2</w:t>
      </w:r>
      <w:r w:rsidR="00BF1008">
        <w:rPr>
          <w:rFonts w:ascii="Palatino Linotype" w:eastAsia="Times New Roman" w:hAnsi="Palatino Linotype"/>
          <w:sz w:val="18"/>
          <w:szCs w:val="18"/>
          <w:lang w:val="fr-FR" w:eastAsia="fr-FR"/>
        </w:rPr>
        <w:t>8</w:t>
      </w:r>
      <w:r>
        <w:rPr>
          <w:rFonts w:ascii="Palatino Linotype" w:eastAsia="Times New Roman" w:hAnsi="Palatino Linotype"/>
          <w:sz w:val="18"/>
          <w:szCs w:val="18"/>
          <w:lang w:val="fr-FR" w:eastAsia="fr-FR"/>
        </w:rPr>
        <w:t>/05/2</w:t>
      </w:r>
      <w:r w:rsidR="00BF1008">
        <w:rPr>
          <w:rFonts w:ascii="Palatino Linotype" w:eastAsia="Times New Roman" w:hAnsi="Palatino Linotype"/>
          <w:sz w:val="18"/>
          <w:szCs w:val="18"/>
          <w:lang w:val="fr-FR" w:eastAsia="fr-FR"/>
        </w:rPr>
        <w:t>2</w:t>
      </w:r>
    </w:p>
    <w:p w14:paraId="38D86238" w14:textId="77777777" w:rsidR="00D8452F" w:rsidRDefault="00D8452F" w:rsidP="00D8452F">
      <w:pPr>
        <w:pStyle w:val="Paragraphedeliste"/>
        <w:numPr>
          <w:ilvl w:val="0"/>
          <w:numId w:val="5"/>
        </w:numPr>
        <w:spacing w:after="0" w:line="240" w:lineRule="auto"/>
        <w:rPr>
          <w:rFonts w:ascii="Palatino Linotype" w:eastAsia="Times New Roman" w:hAnsi="Palatino Linotype"/>
          <w:sz w:val="24"/>
          <w:szCs w:val="24"/>
          <w:lang w:val="fr-FR" w:eastAsia="fr-FR"/>
        </w:rPr>
      </w:pPr>
      <w:r>
        <w:rPr>
          <w:rFonts w:ascii="Palatino Linotype" w:eastAsia="Times New Roman" w:hAnsi="Palatino Linotype"/>
          <w:sz w:val="24"/>
          <w:szCs w:val="24"/>
          <w:lang w:val="fr-FR" w:eastAsia="fr-FR"/>
        </w:rPr>
        <w:t xml:space="preserve">    Retour à une vie nouvelle</w:t>
      </w:r>
    </w:p>
    <w:p w14:paraId="56B888C2" w14:textId="34B26B16" w:rsidR="00BE3D99" w:rsidRDefault="00D8452F" w:rsidP="00D8452F">
      <w:r>
        <w:rPr>
          <w:rFonts w:ascii="Palatino Linotype" w:eastAsia="Times New Roman" w:hAnsi="Palatino Linotype"/>
          <w:sz w:val="24"/>
          <w:szCs w:val="24"/>
          <w:lang w:val="fr-FR" w:eastAsia="fr-FR"/>
        </w:rPr>
        <w:lastRenderedPageBreak/>
        <w:t xml:space="preserve">          </w:t>
      </w:r>
      <w:r w:rsidR="00BF1008">
        <w:rPr>
          <w:rFonts w:ascii="Palatino Linotype" w:eastAsia="Times New Roman" w:hAnsi="Palatino Linotype"/>
          <w:sz w:val="24"/>
          <w:szCs w:val="24"/>
          <w:lang w:val="fr-FR" w:eastAsia="fr-FR"/>
        </w:rPr>
        <w:tab/>
        <w:t xml:space="preserve">        </w:t>
      </w:r>
      <w:r>
        <w:rPr>
          <w:rFonts w:ascii="Palatino Linotype" w:eastAsia="Times New Roman" w:hAnsi="Palatino Linotype"/>
          <w:sz w:val="24"/>
          <w:szCs w:val="24"/>
          <w:lang w:val="fr-FR" w:eastAsia="fr-FR"/>
        </w:rPr>
        <w:t xml:space="preserve"> (Os 13-14)                </w:t>
      </w:r>
      <w:r w:rsidR="00BF1008">
        <w:rPr>
          <w:rFonts w:ascii="Palatino Linotype" w:eastAsia="Times New Roman" w:hAnsi="Palatino Linotype"/>
          <w:sz w:val="24"/>
          <w:szCs w:val="24"/>
          <w:lang w:val="fr-FR" w:eastAsia="fr-FR"/>
        </w:rPr>
        <w:t xml:space="preserve">      </w:t>
      </w:r>
      <w:r>
        <w:rPr>
          <w:rFonts w:ascii="Palatino Linotype" w:eastAsia="Times New Roman" w:hAnsi="Palatino Linotype"/>
          <w:sz w:val="24"/>
          <w:szCs w:val="24"/>
          <w:lang w:val="fr-FR" w:eastAsia="fr-FR"/>
        </w:rPr>
        <w:t xml:space="preserve">  </w:t>
      </w:r>
      <w:r>
        <w:rPr>
          <w:rFonts w:ascii="Palatino Linotype" w:eastAsia="Times New Roman" w:hAnsi="Palatino Linotype"/>
          <w:lang w:val="fr-FR" w:eastAsia="fr-FR"/>
        </w:rPr>
        <w:t xml:space="preserve">le </w:t>
      </w:r>
      <w:r>
        <w:rPr>
          <w:rFonts w:ascii="Palatino Linotype" w:eastAsia="Times New Roman" w:hAnsi="Palatino Linotype"/>
          <w:sz w:val="18"/>
          <w:szCs w:val="18"/>
          <w:lang w:val="fr-FR" w:eastAsia="fr-FR"/>
        </w:rPr>
        <w:t>2</w:t>
      </w:r>
      <w:r w:rsidR="00BF1008">
        <w:rPr>
          <w:rFonts w:ascii="Palatino Linotype" w:eastAsia="Times New Roman" w:hAnsi="Palatino Linotype"/>
          <w:sz w:val="18"/>
          <w:szCs w:val="18"/>
          <w:lang w:val="fr-FR" w:eastAsia="fr-FR"/>
        </w:rPr>
        <w:t>5</w:t>
      </w:r>
      <w:r>
        <w:rPr>
          <w:rFonts w:ascii="Palatino Linotype" w:eastAsia="Times New Roman" w:hAnsi="Palatino Linotype"/>
          <w:sz w:val="18"/>
          <w:szCs w:val="18"/>
          <w:lang w:val="fr-FR" w:eastAsia="fr-FR"/>
        </w:rPr>
        <w:t>/06/2</w:t>
      </w:r>
      <w:r w:rsidR="00BF1008">
        <w:rPr>
          <w:rFonts w:ascii="Palatino Linotype" w:eastAsia="Times New Roman" w:hAnsi="Palatino Linotype"/>
          <w:sz w:val="18"/>
          <w:szCs w:val="18"/>
          <w:lang w:val="fr-FR" w:eastAsia="fr-FR"/>
        </w:rPr>
        <w:t>2</w:t>
      </w:r>
    </w:p>
    <w:sectPr w:rsidR="00BE3D99" w:rsidSect="00D8452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DDC"/>
    <w:multiLevelType w:val="hybridMultilevel"/>
    <w:tmpl w:val="F2CE68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52658C7"/>
    <w:multiLevelType w:val="hybridMultilevel"/>
    <w:tmpl w:val="21A414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59C93190"/>
    <w:multiLevelType w:val="hybridMultilevel"/>
    <w:tmpl w:val="DA267302"/>
    <w:lvl w:ilvl="0" w:tplc="944E104C">
      <w:start w:val="1"/>
      <w:numFmt w:val="decimal"/>
      <w:lvlText w:val="%1."/>
      <w:lvlJc w:val="left"/>
      <w:pPr>
        <w:tabs>
          <w:tab w:val="num" w:pos="928"/>
        </w:tabs>
        <w:ind w:left="928" w:hanging="360"/>
      </w:pPr>
      <w:rPr>
        <w:sz w:val="22"/>
        <w:szCs w:val="22"/>
      </w:rPr>
    </w:lvl>
    <w:lvl w:ilvl="1" w:tplc="040C0019">
      <w:start w:val="1"/>
      <w:numFmt w:val="decimal"/>
      <w:lvlText w:val="%2."/>
      <w:lvlJc w:val="left"/>
      <w:pPr>
        <w:tabs>
          <w:tab w:val="num" w:pos="2160"/>
        </w:tabs>
        <w:ind w:left="2160" w:hanging="360"/>
      </w:pPr>
    </w:lvl>
    <w:lvl w:ilvl="2" w:tplc="040C001B">
      <w:start w:val="1"/>
      <w:numFmt w:val="decimal"/>
      <w:lvlText w:val="%3."/>
      <w:lvlJc w:val="left"/>
      <w:pPr>
        <w:tabs>
          <w:tab w:val="num" w:pos="2880"/>
        </w:tabs>
        <w:ind w:left="2880" w:hanging="360"/>
      </w:pPr>
    </w:lvl>
    <w:lvl w:ilvl="3" w:tplc="040C000F">
      <w:start w:val="1"/>
      <w:numFmt w:val="decimal"/>
      <w:lvlText w:val="%4."/>
      <w:lvlJc w:val="left"/>
      <w:pPr>
        <w:tabs>
          <w:tab w:val="num" w:pos="3600"/>
        </w:tabs>
        <w:ind w:left="3600" w:hanging="360"/>
      </w:pPr>
    </w:lvl>
    <w:lvl w:ilvl="4" w:tplc="040C0019">
      <w:start w:val="1"/>
      <w:numFmt w:val="decimal"/>
      <w:lvlText w:val="%5."/>
      <w:lvlJc w:val="left"/>
      <w:pPr>
        <w:tabs>
          <w:tab w:val="num" w:pos="4320"/>
        </w:tabs>
        <w:ind w:left="4320" w:hanging="360"/>
      </w:pPr>
    </w:lvl>
    <w:lvl w:ilvl="5" w:tplc="040C001B">
      <w:start w:val="1"/>
      <w:numFmt w:val="decimal"/>
      <w:lvlText w:val="%6."/>
      <w:lvlJc w:val="left"/>
      <w:pPr>
        <w:tabs>
          <w:tab w:val="num" w:pos="5040"/>
        </w:tabs>
        <w:ind w:left="5040" w:hanging="360"/>
      </w:pPr>
    </w:lvl>
    <w:lvl w:ilvl="6" w:tplc="040C000F">
      <w:start w:val="1"/>
      <w:numFmt w:val="decimal"/>
      <w:lvlText w:val="%7."/>
      <w:lvlJc w:val="left"/>
      <w:pPr>
        <w:tabs>
          <w:tab w:val="num" w:pos="5760"/>
        </w:tabs>
        <w:ind w:left="5760" w:hanging="360"/>
      </w:pPr>
    </w:lvl>
    <w:lvl w:ilvl="7" w:tplc="040C0019">
      <w:start w:val="1"/>
      <w:numFmt w:val="decimal"/>
      <w:lvlText w:val="%8."/>
      <w:lvlJc w:val="left"/>
      <w:pPr>
        <w:tabs>
          <w:tab w:val="num" w:pos="6480"/>
        </w:tabs>
        <w:ind w:left="6480" w:hanging="360"/>
      </w:pPr>
    </w:lvl>
    <w:lvl w:ilvl="8" w:tplc="040C001B">
      <w:start w:val="1"/>
      <w:numFmt w:val="decimal"/>
      <w:lvlText w:val="%9."/>
      <w:lvlJc w:val="left"/>
      <w:pPr>
        <w:tabs>
          <w:tab w:val="num" w:pos="7200"/>
        </w:tabs>
        <w:ind w:left="7200" w:hanging="360"/>
      </w:pPr>
    </w:lvl>
  </w:abstractNum>
  <w:abstractNum w:abstractNumId="3" w15:restartNumberingAfterBreak="0">
    <w:nsid w:val="684F618F"/>
    <w:multiLevelType w:val="hybridMultilevel"/>
    <w:tmpl w:val="2F4E17E4"/>
    <w:lvl w:ilvl="0" w:tplc="137AB542">
      <w:start w:val="10"/>
      <w:numFmt w:val="decimal"/>
      <w:lvlText w:val="%1"/>
      <w:lvlJc w:val="left"/>
      <w:pPr>
        <w:ind w:left="644" w:hanging="360"/>
      </w:pPr>
    </w:lvl>
    <w:lvl w:ilvl="1" w:tplc="080C0019">
      <w:start w:val="1"/>
      <w:numFmt w:val="lowerLetter"/>
      <w:lvlText w:val="%2."/>
      <w:lvlJc w:val="left"/>
      <w:pPr>
        <w:ind w:left="1364" w:hanging="360"/>
      </w:pPr>
    </w:lvl>
    <w:lvl w:ilvl="2" w:tplc="080C001B">
      <w:start w:val="1"/>
      <w:numFmt w:val="lowerRoman"/>
      <w:lvlText w:val="%3."/>
      <w:lvlJc w:val="right"/>
      <w:pPr>
        <w:ind w:left="2084" w:hanging="180"/>
      </w:pPr>
    </w:lvl>
    <w:lvl w:ilvl="3" w:tplc="080C000F">
      <w:start w:val="1"/>
      <w:numFmt w:val="decimal"/>
      <w:lvlText w:val="%4."/>
      <w:lvlJc w:val="left"/>
      <w:pPr>
        <w:ind w:left="2804" w:hanging="360"/>
      </w:pPr>
    </w:lvl>
    <w:lvl w:ilvl="4" w:tplc="080C0019">
      <w:start w:val="1"/>
      <w:numFmt w:val="lowerLetter"/>
      <w:lvlText w:val="%5."/>
      <w:lvlJc w:val="left"/>
      <w:pPr>
        <w:ind w:left="3524" w:hanging="360"/>
      </w:pPr>
    </w:lvl>
    <w:lvl w:ilvl="5" w:tplc="080C001B">
      <w:start w:val="1"/>
      <w:numFmt w:val="lowerRoman"/>
      <w:lvlText w:val="%6."/>
      <w:lvlJc w:val="right"/>
      <w:pPr>
        <w:ind w:left="4244" w:hanging="180"/>
      </w:pPr>
    </w:lvl>
    <w:lvl w:ilvl="6" w:tplc="080C000F">
      <w:start w:val="1"/>
      <w:numFmt w:val="decimal"/>
      <w:lvlText w:val="%7."/>
      <w:lvlJc w:val="left"/>
      <w:pPr>
        <w:ind w:left="4964" w:hanging="360"/>
      </w:pPr>
    </w:lvl>
    <w:lvl w:ilvl="7" w:tplc="080C0019">
      <w:start w:val="1"/>
      <w:numFmt w:val="lowerLetter"/>
      <w:lvlText w:val="%8."/>
      <w:lvlJc w:val="left"/>
      <w:pPr>
        <w:ind w:left="5684" w:hanging="360"/>
      </w:pPr>
    </w:lvl>
    <w:lvl w:ilvl="8" w:tplc="080C001B">
      <w:start w:val="1"/>
      <w:numFmt w:val="lowerRoman"/>
      <w:lvlText w:val="%9."/>
      <w:lvlJc w:val="right"/>
      <w:pPr>
        <w:ind w:left="6404" w:hanging="180"/>
      </w:pPr>
    </w:lvl>
  </w:abstractNum>
  <w:abstractNum w:abstractNumId="4" w15:restartNumberingAfterBreak="0">
    <w:nsid w:val="767C5787"/>
    <w:multiLevelType w:val="hybridMultilevel"/>
    <w:tmpl w:val="EB06E2B2"/>
    <w:lvl w:ilvl="0" w:tplc="798C808A">
      <w:numFmt w:val="decimal"/>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2F"/>
    <w:rsid w:val="00240E02"/>
    <w:rsid w:val="004E321E"/>
    <w:rsid w:val="00BE3D99"/>
    <w:rsid w:val="00BF1008"/>
    <w:rsid w:val="00D84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0C4A"/>
  <w15:chartTrackingRefBased/>
  <w15:docId w15:val="{17F0959C-2B54-457E-80C2-54332D1F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2F"/>
    <w:pPr>
      <w:spacing w:line="254"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2504</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 herck</dc:creator>
  <cp:keywords/>
  <dc:description/>
  <cp:lastModifiedBy>Angèle Mamuza</cp:lastModifiedBy>
  <cp:revision>2</cp:revision>
  <dcterms:created xsi:type="dcterms:W3CDTF">2021-11-02T02:26:00Z</dcterms:created>
  <dcterms:modified xsi:type="dcterms:W3CDTF">2021-11-02T02:26:00Z</dcterms:modified>
</cp:coreProperties>
</file>