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FF85" w14:textId="38DD9099" w:rsidR="00873578" w:rsidRPr="009C5747" w:rsidRDefault="003478CC" w:rsidP="00712BFC">
      <w:pPr>
        <w:pStyle w:val="Geenafstand"/>
        <w:jc w:val="both"/>
        <w:rPr>
          <w:sz w:val="24"/>
          <w:szCs w:val="24"/>
          <w:lang w:val="fr-BE"/>
        </w:rPr>
      </w:pPr>
      <w:r w:rsidRPr="009C5747">
        <w:rPr>
          <w:b/>
          <w:sz w:val="24"/>
          <w:szCs w:val="24"/>
          <w:lang w:val="fr-BE"/>
        </w:rPr>
        <w:t>Mot de bienvenue du Cardinal Jozef DE KESEL à l’occasion de la célébration du centenaire de</w:t>
      </w:r>
      <w:r w:rsidR="009C5747" w:rsidRPr="009C5747">
        <w:rPr>
          <w:b/>
          <w:sz w:val="24"/>
          <w:szCs w:val="24"/>
          <w:lang w:val="fr-BE"/>
        </w:rPr>
        <w:t>s</w:t>
      </w:r>
      <w:r w:rsidRPr="009C5747">
        <w:rPr>
          <w:b/>
          <w:sz w:val="24"/>
          <w:szCs w:val="24"/>
          <w:lang w:val="fr-BE"/>
        </w:rPr>
        <w:t xml:space="preserve"> </w:t>
      </w:r>
      <w:r w:rsidR="009C5747" w:rsidRPr="009C5747">
        <w:rPr>
          <w:b/>
          <w:i/>
          <w:sz w:val="24"/>
          <w:szCs w:val="24"/>
          <w:lang w:val="fr-BE"/>
        </w:rPr>
        <w:t>Conversations de Malines</w:t>
      </w:r>
      <w:r w:rsidR="009C5747" w:rsidRPr="009C5747">
        <w:rPr>
          <w:b/>
          <w:sz w:val="24"/>
          <w:szCs w:val="24"/>
          <w:lang w:val="fr-BE"/>
        </w:rPr>
        <w:t xml:space="preserve"> à Rome le </w:t>
      </w:r>
      <w:r w:rsidR="008700D2">
        <w:rPr>
          <w:b/>
          <w:sz w:val="24"/>
          <w:szCs w:val="24"/>
          <w:lang w:val="fr-BE"/>
        </w:rPr>
        <w:t>11</w:t>
      </w:r>
      <w:r w:rsidR="009C5747" w:rsidRPr="009C5747">
        <w:rPr>
          <w:b/>
          <w:sz w:val="24"/>
          <w:szCs w:val="24"/>
          <w:lang w:val="fr-BE"/>
        </w:rPr>
        <w:t xml:space="preserve"> juin 2021</w:t>
      </w:r>
    </w:p>
    <w:p w14:paraId="29B06F6E" w14:textId="77777777" w:rsidR="00E51FD5" w:rsidRDefault="00E51FD5" w:rsidP="00712BFC">
      <w:pPr>
        <w:pStyle w:val="Geenafstand"/>
        <w:jc w:val="both"/>
        <w:rPr>
          <w:sz w:val="24"/>
          <w:szCs w:val="24"/>
          <w:lang w:val="fr-BE"/>
        </w:rPr>
      </w:pPr>
    </w:p>
    <w:p w14:paraId="70AF87D4" w14:textId="77777777" w:rsidR="009132CF" w:rsidRDefault="009C5747" w:rsidP="00712BFC">
      <w:pPr>
        <w:pStyle w:val="Geenafstand"/>
        <w:jc w:val="both"/>
        <w:rPr>
          <w:sz w:val="24"/>
          <w:szCs w:val="24"/>
          <w:lang w:val="fr-BE"/>
        </w:rPr>
      </w:pPr>
      <w:r w:rsidRPr="009C5747">
        <w:rPr>
          <w:sz w:val="24"/>
          <w:szCs w:val="24"/>
          <w:lang w:val="fr-BE"/>
        </w:rPr>
        <w:t>C’est pour moi un h</w:t>
      </w:r>
      <w:r>
        <w:rPr>
          <w:sz w:val="24"/>
          <w:szCs w:val="24"/>
          <w:lang w:val="fr-BE"/>
        </w:rPr>
        <w:t>onneur et une joie de pouvoir vous adresser ce petit mo</w:t>
      </w:r>
      <w:r w:rsidR="00E73CF3">
        <w:rPr>
          <w:sz w:val="24"/>
          <w:szCs w:val="24"/>
          <w:lang w:val="fr-BE"/>
        </w:rPr>
        <w:t xml:space="preserve">t au début de la célébration du centenaire des Conversations de Malines. Je vous prie de m’excuser de ne pas </w:t>
      </w:r>
      <w:r w:rsidR="00395E6E">
        <w:rPr>
          <w:sz w:val="24"/>
          <w:szCs w:val="24"/>
          <w:lang w:val="fr-BE"/>
        </w:rPr>
        <w:t>pouvoir</w:t>
      </w:r>
      <w:r w:rsidR="00E73CF3">
        <w:rPr>
          <w:sz w:val="24"/>
          <w:szCs w:val="24"/>
          <w:lang w:val="fr-BE"/>
        </w:rPr>
        <w:t xml:space="preserve"> ê</w:t>
      </w:r>
      <w:r w:rsidR="00395E6E">
        <w:rPr>
          <w:sz w:val="24"/>
          <w:szCs w:val="24"/>
          <w:lang w:val="fr-BE"/>
        </w:rPr>
        <w:t xml:space="preserve">tre </w:t>
      </w:r>
      <w:r w:rsidR="00E73CF3">
        <w:rPr>
          <w:sz w:val="24"/>
          <w:szCs w:val="24"/>
          <w:lang w:val="fr-BE"/>
        </w:rPr>
        <w:t xml:space="preserve">des vôtres en raison de ma santé et de ma convalescence au terme </w:t>
      </w:r>
      <w:r w:rsidR="00395E6E">
        <w:rPr>
          <w:sz w:val="24"/>
          <w:szCs w:val="24"/>
          <w:lang w:val="fr-BE"/>
        </w:rPr>
        <w:t xml:space="preserve">d’une longue maladie. Nous célèbrerons amplement cet anniversaire plus tard à Malines. </w:t>
      </w:r>
      <w:r w:rsidR="007D533D">
        <w:rPr>
          <w:sz w:val="24"/>
          <w:szCs w:val="24"/>
          <w:lang w:val="fr-BE"/>
        </w:rPr>
        <w:t xml:space="preserve">J’exprime toute ma reconnaissance aux deux Ambassadeurs qui ont veillé à le célébrer déjà maintenant à Rome. </w:t>
      </w:r>
    </w:p>
    <w:p w14:paraId="18FACB0D" w14:textId="77777777" w:rsidR="009132CF" w:rsidRPr="00622E83" w:rsidRDefault="009132CF" w:rsidP="00712BFC">
      <w:pPr>
        <w:pStyle w:val="Geenafstand"/>
        <w:jc w:val="both"/>
        <w:rPr>
          <w:sz w:val="24"/>
          <w:szCs w:val="24"/>
          <w:lang w:val="fr-BE"/>
        </w:rPr>
      </w:pPr>
    </w:p>
    <w:p w14:paraId="684C6F16" w14:textId="77777777" w:rsidR="009132CF" w:rsidRPr="002E3DA4" w:rsidRDefault="009132CF" w:rsidP="00712BFC">
      <w:pPr>
        <w:pStyle w:val="Geenafstand"/>
        <w:jc w:val="both"/>
        <w:rPr>
          <w:sz w:val="24"/>
          <w:szCs w:val="24"/>
          <w:lang w:val="fr-BE"/>
        </w:rPr>
      </w:pPr>
      <w:r w:rsidRPr="002E3DA4">
        <w:rPr>
          <w:sz w:val="24"/>
          <w:szCs w:val="24"/>
          <w:lang w:val="fr-BE"/>
        </w:rPr>
        <w:t xml:space="preserve">Eminence Cardinal Koch, votre Grâce Lord Williams of </w:t>
      </w:r>
      <w:proofErr w:type="spellStart"/>
      <w:r w:rsidRPr="002E3DA4">
        <w:rPr>
          <w:sz w:val="24"/>
          <w:szCs w:val="24"/>
          <w:lang w:val="fr-BE"/>
        </w:rPr>
        <w:t>Oystermouth</w:t>
      </w:r>
      <w:proofErr w:type="spellEnd"/>
      <w:r w:rsidRPr="002E3DA4">
        <w:rPr>
          <w:sz w:val="24"/>
          <w:szCs w:val="24"/>
          <w:lang w:val="fr-BE"/>
        </w:rPr>
        <w:t xml:space="preserve">, Excellence </w:t>
      </w:r>
      <w:r w:rsidR="002E3DA4" w:rsidRPr="002E3DA4">
        <w:rPr>
          <w:sz w:val="24"/>
          <w:szCs w:val="24"/>
          <w:lang w:val="fr-BE"/>
        </w:rPr>
        <w:t>Monseigneur l’</w:t>
      </w:r>
      <w:r w:rsidR="002E3DA4">
        <w:rPr>
          <w:sz w:val="24"/>
          <w:szCs w:val="24"/>
          <w:lang w:val="fr-BE"/>
        </w:rPr>
        <w:t>Archevêque Gallagher, Excellence Monseigneur l’Archevêque Ernst, Excellence Monseigneur l’Archevêque Mathieu, Excellence Monseigneur</w:t>
      </w:r>
      <w:r w:rsidR="007F1C95">
        <w:rPr>
          <w:sz w:val="24"/>
          <w:szCs w:val="24"/>
          <w:lang w:val="fr-BE"/>
        </w:rPr>
        <w:t xml:space="preserve"> Farrell, Excellences et Membres du Corps Diplomatique, Révérend Chanoine </w:t>
      </w:r>
      <w:proofErr w:type="spellStart"/>
      <w:r w:rsidR="007F1C95">
        <w:rPr>
          <w:sz w:val="24"/>
          <w:szCs w:val="24"/>
          <w:lang w:val="fr-BE"/>
        </w:rPr>
        <w:t>Hawkey</w:t>
      </w:r>
      <w:proofErr w:type="spellEnd"/>
      <w:r w:rsidR="007F1C95">
        <w:rPr>
          <w:sz w:val="24"/>
          <w:szCs w:val="24"/>
          <w:lang w:val="fr-BE"/>
        </w:rPr>
        <w:t>, Chers Professeurs, Mesdames et Messieurs, chers Amis,</w:t>
      </w:r>
      <w:r w:rsidR="002E3DA4">
        <w:rPr>
          <w:sz w:val="24"/>
          <w:szCs w:val="24"/>
          <w:lang w:val="fr-BE"/>
        </w:rPr>
        <w:t xml:space="preserve"> </w:t>
      </w:r>
    </w:p>
    <w:p w14:paraId="574E9621" w14:textId="77777777" w:rsidR="006F03EB" w:rsidRPr="002E3DA4" w:rsidRDefault="006F03EB" w:rsidP="00712BFC">
      <w:pPr>
        <w:pStyle w:val="Geenafstand"/>
        <w:jc w:val="both"/>
        <w:rPr>
          <w:sz w:val="24"/>
          <w:szCs w:val="24"/>
          <w:lang w:val="fr-BE"/>
        </w:rPr>
      </w:pPr>
    </w:p>
    <w:p w14:paraId="7CE2427B" w14:textId="7898BA3E" w:rsidR="003D4E14" w:rsidRPr="00910F48" w:rsidRDefault="00910F48" w:rsidP="00712BFC">
      <w:pPr>
        <w:pStyle w:val="Geenafstand"/>
        <w:jc w:val="both"/>
        <w:rPr>
          <w:sz w:val="24"/>
          <w:szCs w:val="24"/>
          <w:lang w:val="fr-BE"/>
        </w:rPr>
      </w:pPr>
      <w:r w:rsidRPr="00910F48">
        <w:rPr>
          <w:sz w:val="24"/>
          <w:szCs w:val="24"/>
          <w:lang w:val="fr-BE"/>
        </w:rPr>
        <w:t>Il y a à mes yeux deux raisons pour lesquelles nous ne pouvons pas oublier les Conversations de Malines.</w:t>
      </w:r>
      <w:r>
        <w:rPr>
          <w:sz w:val="24"/>
          <w:szCs w:val="24"/>
          <w:lang w:val="fr-BE"/>
        </w:rPr>
        <w:t xml:space="preserve"> L’initiative de Lord Halifax</w:t>
      </w:r>
      <w:r w:rsidR="00A064FD">
        <w:rPr>
          <w:sz w:val="24"/>
          <w:szCs w:val="24"/>
          <w:lang w:val="fr-BE"/>
        </w:rPr>
        <w:t xml:space="preserve">, du Cardinal Mercier et de l’abbé Portal faisait œuvre de pionnier, et ce à un moment où c’était tout sauf évident. La Conférence de Lambeth en juillet 1920 </w:t>
      </w:r>
      <w:r w:rsidR="00DA6A66">
        <w:rPr>
          <w:sz w:val="24"/>
          <w:szCs w:val="24"/>
          <w:lang w:val="fr-BE"/>
        </w:rPr>
        <w:t>avait déjà lancé « un appel à tous les chrétiens en faveur de l’unité »</w:t>
      </w:r>
      <w:r w:rsidR="00B76443">
        <w:rPr>
          <w:sz w:val="24"/>
          <w:szCs w:val="24"/>
          <w:lang w:val="fr-BE"/>
        </w:rPr>
        <w:t xml:space="preserve">. Cet appel a sûrement motivé le Cardinal Mercier pour répondre </w:t>
      </w:r>
      <w:r w:rsidR="00443569">
        <w:rPr>
          <w:sz w:val="24"/>
          <w:szCs w:val="24"/>
          <w:lang w:val="fr-BE"/>
        </w:rPr>
        <w:t xml:space="preserve">positivement </w:t>
      </w:r>
      <w:r w:rsidR="00B76443">
        <w:rPr>
          <w:sz w:val="24"/>
          <w:szCs w:val="24"/>
          <w:lang w:val="fr-BE"/>
        </w:rPr>
        <w:t>à la question de Lord Halifax. Mais on se montrait très réservé d</w:t>
      </w:r>
      <w:r w:rsidR="00443569">
        <w:rPr>
          <w:sz w:val="24"/>
          <w:szCs w:val="24"/>
          <w:lang w:val="fr-BE"/>
        </w:rPr>
        <w:t>ans les milieux ecclésiastiques officiels, principalement du côté catholique.</w:t>
      </w:r>
      <w:r w:rsidR="004A2A5B">
        <w:rPr>
          <w:sz w:val="24"/>
          <w:szCs w:val="24"/>
          <w:lang w:val="fr-BE"/>
        </w:rPr>
        <w:t xml:space="preserve"> C’est le Concile Vatican II qui a véritablement ouvert la porte à un dialogue officiel. Je ne puis qu’exprimer mon estime et ma gratitude pour ce que ARCIC a pu réaliser et réalise encore</w:t>
      </w:r>
      <w:r w:rsidR="00B24A8A">
        <w:rPr>
          <w:sz w:val="24"/>
          <w:szCs w:val="24"/>
          <w:lang w:val="fr-BE"/>
        </w:rPr>
        <w:t xml:space="preserve"> toujours. On peut dire que le dialogue a bien progressé. On est aujourd’hui d’accord sur des questions fondamentales. </w:t>
      </w:r>
      <w:r w:rsidR="009526D7">
        <w:rPr>
          <w:sz w:val="24"/>
          <w:szCs w:val="24"/>
          <w:lang w:val="fr-BE"/>
        </w:rPr>
        <w:t>Il y a convergence pour affirmer que ce que nous partageons en commun est bien plus grand que ce qui nous sépare.</w:t>
      </w:r>
      <w:r w:rsidR="00335B90">
        <w:rPr>
          <w:sz w:val="24"/>
          <w:szCs w:val="24"/>
          <w:lang w:val="fr-BE"/>
        </w:rPr>
        <w:t xml:space="preserve"> Une chose est cependant de disposer de bons textes, une autre est leur </w:t>
      </w:r>
      <w:r w:rsidR="00DA1A27">
        <w:rPr>
          <w:sz w:val="24"/>
          <w:szCs w:val="24"/>
          <w:lang w:val="fr-BE"/>
        </w:rPr>
        <w:t>réception</w:t>
      </w:r>
      <w:r w:rsidR="00335B90">
        <w:rPr>
          <w:sz w:val="24"/>
          <w:szCs w:val="24"/>
          <w:lang w:val="fr-BE"/>
        </w:rPr>
        <w:t xml:space="preserve"> par les Eglises et Communautés ecclésiales concernées, du sommet à la base. C’est précisément sur ce point</w:t>
      </w:r>
      <w:r w:rsidR="00347114">
        <w:rPr>
          <w:sz w:val="24"/>
          <w:szCs w:val="24"/>
          <w:lang w:val="fr-BE"/>
        </w:rPr>
        <w:t xml:space="preserve"> que peu de choses bougent. Certains parlent parfois d’un</w:t>
      </w:r>
      <w:r w:rsidR="00DA1A27">
        <w:rPr>
          <w:sz w:val="24"/>
          <w:szCs w:val="24"/>
          <w:lang w:val="fr-BE"/>
        </w:rPr>
        <w:t>e</w:t>
      </w:r>
      <w:r w:rsidR="00347114">
        <w:rPr>
          <w:sz w:val="24"/>
          <w:szCs w:val="24"/>
          <w:lang w:val="fr-BE"/>
        </w:rPr>
        <w:t xml:space="preserve"> « </w:t>
      </w:r>
      <w:r w:rsidR="000B1731">
        <w:rPr>
          <w:sz w:val="24"/>
          <w:szCs w:val="24"/>
          <w:lang w:val="fr-BE"/>
        </w:rPr>
        <w:t>période</w:t>
      </w:r>
      <w:r w:rsidR="00347114">
        <w:rPr>
          <w:sz w:val="24"/>
          <w:szCs w:val="24"/>
          <w:lang w:val="fr-BE"/>
        </w:rPr>
        <w:t xml:space="preserve"> hivernal</w:t>
      </w:r>
      <w:r w:rsidR="00DA1A27">
        <w:rPr>
          <w:sz w:val="24"/>
          <w:szCs w:val="24"/>
          <w:lang w:val="fr-BE"/>
        </w:rPr>
        <w:t>e</w:t>
      </w:r>
      <w:r w:rsidR="00347114">
        <w:rPr>
          <w:sz w:val="24"/>
          <w:szCs w:val="24"/>
          <w:lang w:val="fr-BE"/>
        </w:rPr>
        <w:t xml:space="preserve"> ». C’est </w:t>
      </w:r>
      <w:r w:rsidR="00874C47">
        <w:rPr>
          <w:sz w:val="24"/>
          <w:szCs w:val="24"/>
          <w:lang w:val="fr-BE"/>
        </w:rPr>
        <w:t xml:space="preserve">justement </w:t>
      </w:r>
      <w:r w:rsidR="00347114">
        <w:rPr>
          <w:sz w:val="24"/>
          <w:szCs w:val="24"/>
          <w:lang w:val="fr-BE"/>
        </w:rPr>
        <w:t>pour briser cet immobilisme</w:t>
      </w:r>
      <w:r w:rsidR="000B1731">
        <w:rPr>
          <w:sz w:val="24"/>
          <w:szCs w:val="24"/>
          <w:lang w:val="fr-BE"/>
        </w:rPr>
        <w:t xml:space="preserve"> qu’il est tellement important de se rappeler ce qui s’est passé il y a 100 ans. </w:t>
      </w:r>
    </w:p>
    <w:p w14:paraId="0F1D685D" w14:textId="77777777" w:rsidR="006F03EB" w:rsidRPr="00622E83" w:rsidRDefault="006F03EB" w:rsidP="00712BFC">
      <w:pPr>
        <w:pStyle w:val="Geenafstand"/>
        <w:jc w:val="both"/>
        <w:rPr>
          <w:sz w:val="24"/>
          <w:szCs w:val="24"/>
          <w:lang w:val="fr-BE"/>
        </w:rPr>
      </w:pPr>
    </w:p>
    <w:p w14:paraId="16CB98DF" w14:textId="0EC3FAF8" w:rsidR="007C360E" w:rsidRPr="007C360E" w:rsidRDefault="00622E83" w:rsidP="00712BFC">
      <w:pPr>
        <w:pStyle w:val="Geenafstand"/>
        <w:jc w:val="both"/>
        <w:rPr>
          <w:sz w:val="24"/>
          <w:szCs w:val="24"/>
          <w:lang w:val="fr-BE"/>
        </w:rPr>
      </w:pPr>
      <w:r w:rsidRPr="00622E83">
        <w:rPr>
          <w:sz w:val="24"/>
          <w:szCs w:val="24"/>
          <w:lang w:val="fr-BE"/>
        </w:rPr>
        <w:t>Mais il y a encore une seconde raison pour laquelle il est tellement important de ne pas oublier ce temps des pionniers.</w:t>
      </w:r>
      <w:r>
        <w:rPr>
          <w:sz w:val="24"/>
          <w:szCs w:val="24"/>
          <w:lang w:val="fr-BE"/>
        </w:rPr>
        <w:t xml:space="preserve"> Notre société</w:t>
      </w:r>
      <w:r w:rsidR="0060203C">
        <w:rPr>
          <w:sz w:val="24"/>
          <w:szCs w:val="24"/>
          <w:lang w:val="fr-BE"/>
        </w:rPr>
        <w:t xml:space="preserve"> occidentale a évolué d’une société chrétienne et religieuse vers une culture sécularisée. Cela ne signifie en rien la fin de l’Eglise et du christianisme mais bien la fin d’une société chrétienne homogène</w:t>
      </w:r>
      <w:r w:rsidR="005A5613">
        <w:rPr>
          <w:sz w:val="24"/>
          <w:szCs w:val="24"/>
          <w:lang w:val="fr-BE"/>
        </w:rPr>
        <w:t xml:space="preserve"> qui a fait place à u</w:t>
      </w:r>
      <w:r w:rsidR="0060203C">
        <w:rPr>
          <w:sz w:val="24"/>
          <w:szCs w:val="24"/>
          <w:lang w:val="fr-BE"/>
        </w:rPr>
        <w:t xml:space="preserve">ne culture </w:t>
      </w:r>
      <w:r w:rsidR="005A5613">
        <w:rPr>
          <w:sz w:val="24"/>
          <w:szCs w:val="24"/>
          <w:lang w:val="fr-BE"/>
        </w:rPr>
        <w:t xml:space="preserve">pluraliste dans laquelle la foi en Dieu n’est plus une évidence. C’est </w:t>
      </w:r>
      <w:r w:rsidR="00874C47">
        <w:rPr>
          <w:sz w:val="24"/>
          <w:szCs w:val="24"/>
          <w:lang w:val="fr-BE"/>
        </w:rPr>
        <w:t xml:space="preserve">en pareille  </w:t>
      </w:r>
      <w:r w:rsidR="005A5613">
        <w:rPr>
          <w:sz w:val="24"/>
          <w:szCs w:val="24"/>
          <w:lang w:val="fr-BE"/>
        </w:rPr>
        <w:t>situation que nous avons besoin</w:t>
      </w:r>
      <w:r w:rsidR="008B6FA9">
        <w:rPr>
          <w:sz w:val="24"/>
          <w:szCs w:val="24"/>
          <w:lang w:val="fr-BE"/>
        </w:rPr>
        <w:t xml:space="preserve"> d’unité d</w:t>
      </w:r>
      <w:r w:rsidR="00874C47">
        <w:rPr>
          <w:sz w:val="24"/>
          <w:szCs w:val="24"/>
          <w:lang w:val="fr-BE"/>
        </w:rPr>
        <w:t xml:space="preserve">ans le </w:t>
      </w:r>
      <w:r w:rsidR="008B6FA9">
        <w:rPr>
          <w:sz w:val="24"/>
          <w:szCs w:val="24"/>
          <w:lang w:val="fr-BE"/>
        </w:rPr>
        <w:t>témoignage envers le monde. Car l’Eglise est par essence signe et sacrement d’unité, nos seulement pour elle-même mais aussi pour toute la famille humaine.</w:t>
      </w:r>
      <w:r w:rsidR="00B904E7">
        <w:rPr>
          <w:sz w:val="24"/>
          <w:szCs w:val="24"/>
          <w:lang w:val="fr-BE"/>
        </w:rPr>
        <w:t xml:space="preserve"> Je constate souvent, par exemple lors de cérémonies officielles</w:t>
      </w:r>
      <w:r w:rsidR="00DD37AF">
        <w:rPr>
          <w:sz w:val="24"/>
          <w:szCs w:val="24"/>
          <w:lang w:val="fr-BE"/>
        </w:rPr>
        <w:t>,</w:t>
      </w:r>
      <w:r w:rsidR="00B904E7">
        <w:rPr>
          <w:sz w:val="24"/>
          <w:szCs w:val="24"/>
          <w:lang w:val="fr-BE"/>
        </w:rPr>
        <w:t xml:space="preserve"> que l’on considère les différentes confessions chrétiennes</w:t>
      </w:r>
      <w:r w:rsidR="00962ED7">
        <w:rPr>
          <w:sz w:val="24"/>
          <w:szCs w:val="24"/>
          <w:lang w:val="fr-BE"/>
        </w:rPr>
        <w:t xml:space="preserve"> comme étant différentes religions.</w:t>
      </w:r>
      <w:r w:rsidR="0026783E">
        <w:rPr>
          <w:sz w:val="24"/>
          <w:szCs w:val="24"/>
          <w:lang w:val="fr-BE"/>
        </w:rPr>
        <w:t xml:space="preserve"> </w:t>
      </w:r>
      <w:r w:rsidR="00962ED7">
        <w:rPr>
          <w:sz w:val="24"/>
          <w:szCs w:val="24"/>
          <w:lang w:val="fr-BE"/>
        </w:rPr>
        <w:t>J’avoue sincèrement que cela me fait beaucoup de peine. Non seulement nous sommes divisés mais en plus nous étalons nos différences.</w:t>
      </w:r>
      <w:r w:rsidR="007C360E">
        <w:rPr>
          <w:sz w:val="24"/>
          <w:szCs w:val="24"/>
          <w:lang w:val="fr-BE"/>
        </w:rPr>
        <w:t xml:space="preserve"> Le dialogue œcuménique est alors une fois de plus confondu avec le dialogue interreligieux. Le souvenir des Conversations de Malines</w:t>
      </w:r>
      <w:r w:rsidR="0051516F">
        <w:rPr>
          <w:sz w:val="24"/>
          <w:szCs w:val="24"/>
          <w:lang w:val="fr-BE"/>
        </w:rPr>
        <w:t xml:space="preserve"> nous rappelle avec insistance combien la question de l’unité est urgente et plus précisément l’unité visible de l’Eglise.</w:t>
      </w:r>
      <w:r w:rsidR="0010626E">
        <w:rPr>
          <w:sz w:val="24"/>
          <w:szCs w:val="24"/>
          <w:lang w:val="fr-BE"/>
        </w:rPr>
        <w:t xml:space="preserve"> Unité dans </w:t>
      </w:r>
      <w:r w:rsidR="00DD37AF">
        <w:rPr>
          <w:sz w:val="24"/>
          <w:szCs w:val="24"/>
          <w:lang w:val="fr-BE"/>
        </w:rPr>
        <w:t>la diversité</w:t>
      </w:r>
      <w:r w:rsidR="0010626E">
        <w:rPr>
          <w:sz w:val="24"/>
          <w:szCs w:val="24"/>
          <w:lang w:val="fr-BE"/>
        </w:rPr>
        <w:t>, « unie mais non absorbée », bien évidemment, mais</w:t>
      </w:r>
      <w:r w:rsidR="003160D1">
        <w:rPr>
          <w:sz w:val="24"/>
          <w:szCs w:val="24"/>
          <w:lang w:val="fr-BE"/>
        </w:rPr>
        <w:t xml:space="preserve"> une unité véritable. Cela doit nous </w:t>
      </w:r>
      <w:r w:rsidR="00DA1A27">
        <w:rPr>
          <w:sz w:val="24"/>
          <w:szCs w:val="24"/>
          <w:lang w:val="fr-BE"/>
        </w:rPr>
        <w:t>inviter</w:t>
      </w:r>
      <w:r w:rsidR="003160D1">
        <w:rPr>
          <w:sz w:val="24"/>
          <w:szCs w:val="24"/>
          <w:lang w:val="fr-BE"/>
        </w:rPr>
        <w:t xml:space="preserve"> tous à un</w:t>
      </w:r>
      <w:r w:rsidR="00222B4F">
        <w:rPr>
          <w:sz w:val="24"/>
          <w:szCs w:val="24"/>
          <w:lang w:val="fr-BE"/>
        </w:rPr>
        <w:t xml:space="preserve"> temps</w:t>
      </w:r>
      <w:r w:rsidR="003160D1">
        <w:rPr>
          <w:sz w:val="24"/>
          <w:szCs w:val="24"/>
          <w:lang w:val="fr-BE"/>
        </w:rPr>
        <w:t xml:space="preserve"> de discernement comme </w:t>
      </w:r>
      <w:r w:rsidR="00222B4F">
        <w:rPr>
          <w:sz w:val="24"/>
          <w:szCs w:val="24"/>
          <w:lang w:val="fr-BE"/>
        </w:rPr>
        <w:t xml:space="preserve">le dit si souvent </w:t>
      </w:r>
      <w:r w:rsidR="003160D1">
        <w:rPr>
          <w:sz w:val="24"/>
          <w:szCs w:val="24"/>
          <w:lang w:val="fr-BE"/>
        </w:rPr>
        <w:t>le Pape François</w:t>
      </w:r>
      <w:r w:rsidR="00222B4F">
        <w:rPr>
          <w:sz w:val="24"/>
          <w:szCs w:val="24"/>
          <w:lang w:val="fr-BE"/>
        </w:rPr>
        <w:t xml:space="preserve">. </w:t>
      </w:r>
      <w:r w:rsidR="00222B4F">
        <w:rPr>
          <w:sz w:val="24"/>
          <w:szCs w:val="24"/>
          <w:lang w:val="fr-BE"/>
        </w:rPr>
        <w:lastRenderedPageBreak/>
        <w:t xml:space="preserve">Discernement non pas seulement par les plus hautes instances de l’Eglise mais aussi par les communautés </w:t>
      </w:r>
      <w:r w:rsidR="00EA7342">
        <w:rPr>
          <w:sz w:val="24"/>
          <w:szCs w:val="24"/>
          <w:lang w:val="fr-BE"/>
        </w:rPr>
        <w:t>de croyants elles-mêmes.</w:t>
      </w:r>
      <w:r w:rsidR="003160D1">
        <w:rPr>
          <w:sz w:val="24"/>
          <w:szCs w:val="24"/>
          <w:lang w:val="fr-BE"/>
        </w:rPr>
        <w:t xml:space="preserve"> </w:t>
      </w:r>
      <w:r w:rsidR="00EA7342">
        <w:rPr>
          <w:sz w:val="24"/>
          <w:szCs w:val="24"/>
          <w:lang w:val="fr-BE"/>
        </w:rPr>
        <w:t xml:space="preserve">Il n’est pas bon que chaque Eglise ou Communauté ecclésiale se replie sur elle-même dans un réflexe identitaire. C’est donc aussi </w:t>
      </w:r>
      <w:r w:rsidR="001079E2">
        <w:rPr>
          <w:sz w:val="24"/>
          <w:szCs w:val="24"/>
          <w:lang w:val="fr-BE"/>
        </w:rPr>
        <w:t>pour</w:t>
      </w:r>
      <w:r w:rsidR="00EA7342">
        <w:rPr>
          <w:sz w:val="24"/>
          <w:szCs w:val="24"/>
          <w:lang w:val="fr-BE"/>
        </w:rPr>
        <w:t xml:space="preserve"> cette raison que nous ne pouvons pas oublier l’œuvre des pionniers.</w:t>
      </w:r>
      <w:r w:rsidR="001079E2">
        <w:rPr>
          <w:sz w:val="24"/>
          <w:szCs w:val="24"/>
          <w:lang w:val="fr-BE"/>
        </w:rPr>
        <w:t xml:space="preserve"> L’hiver ne peut p</w:t>
      </w:r>
      <w:r w:rsidR="00DA1A27">
        <w:rPr>
          <w:sz w:val="24"/>
          <w:szCs w:val="24"/>
          <w:lang w:val="fr-BE"/>
        </w:rPr>
        <w:t>as</w:t>
      </w:r>
      <w:r w:rsidR="001079E2">
        <w:rPr>
          <w:sz w:val="24"/>
          <w:szCs w:val="24"/>
          <w:lang w:val="fr-BE"/>
        </w:rPr>
        <w:t xml:space="preserve"> durer ! C’est l’espérance et la prière que je partage avec vous tous aujourd’hui.</w:t>
      </w:r>
    </w:p>
    <w:p w14:paraId="1BB46EC4" w14:textId="77777777" w:rsidR="007C360E" w:rsidRDefault="007C360E" w:rsidP="00712BFC">
      <w:pPr>
        <w:pStyle w:val="Geenafstand"/>
        <w:jc w:val="both"/>
        <w:rPr>
          <w:sz w:val="24"/>
          <w:szCs w:val="24"/>
          <w:lang w:val="fr-BE"/>
        </w:rPr>
      </w:pPr>
    </w:p>
    <w:p w14:paraId="740A212D" w14:textId="75CE1A1C" w:rsidR="00E11D2D" w:rsidRPr="007C360E" w:rsidRDefault="001079E2" w:rsidP="00712BFC">
      <w:pPr>
        <w:pStyle w:val="Geenafstand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Remplis de reconnaissance envers ceux qui ont pris l’initiative de cette renco</w:t>
      </w:r>
      <w:r w:rsidR="00E11D2D">
        <w:rPr>
          <w:sz w:val="24"/>
          <w:szCs w:val="24"/>
          <w:lang w:val="fr-BE"/>
        </w:rPr>
        <w:t>ntre, j</w:t>
      </w:r>
      <w:r w:rsidR="002B4EE0">
        <w:rPr>
          <w:sz w:val="24"/>
          <w:szCs w:val="24"/>
          <w:lang w:val="fr-BE"/>
        </w:rPr>
        <w:t xml:space="preserve">e vous salue tous chaleureusement et vous souhaite un dialogue riche et fructueux </w:t>
      </w:r>
      <w:r w:rsidR="00DD37AF">
        <w:rPr>
          <w:sz w:val="24"/>
          <w:szCs w:val="24"/>
          <w:lang w:val="fr-BE"/>
        </w:rPr>
        <w:t>ainsi qu’</w:t>
      </w:r>
      <w:r w:rsidR="002B4EE0">
        <w:rPr>
          <w:sz w:val="24"/>
          <w:szCs w:val="24"/>
          <w:lang w:val="fr-BE"/>
        </w:rPr>
        <w:t xml:space="preserve">une rencontre </w:t>
      </w:r>
      <w:r w:rsidR="00DD37AF">
        <w:rPr>
          <w:sz w:val="24"/>
          <w:szCs w:val="24"/>
          <w:lang w:val="fr-BE"/>
        </w:rPr>
        <w:t xml:space="preserve">vraiment </w:t>
      </w:r>
      <w:r w:rsidR="002B4EE0">
        <w:rPr>
          <w:sz w:val="24"/>
          <w:szCs w:val="24"/>
          <w:lang w:val="fr-BE"/>
        </w:rPr>
        <w:t xml:space="preserve">fraternelle. </w:t>
      </w:r>
    </w:p>
    <w:p w14:paraId="43A7C298" w14:textId="77777777" w:rsidR="00083116" w:rsidRPr="001079E2" w:rsidRDefault="001079E2" w:rsidP="00712BFC">
      <w:pPr>
        <w:pStyle w:val="Geenafstand"/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 </w:t>
      </w:r>
    </w:p>
    <w:p w14:paraId="087CEA4F" w14:textId="3939E916" w:rsidR="00F16FDE" w:rsidRPr="002F7721" w:rsidRDefault="002B4EE0" w:rsidP="00712BFC">
      <w:pPr>
        <w:pStyle w:val="Geenafstand"/>
        <w:jc w:val="both"/>
        <w:rPr>
          <w:sz w:val="24"/>
          <w:szCs w:val="24"/>
          <w:lang w:val="fr-BE"/>
        </w:rPr>
      </w:pPr>
      <w:r w:rsidRPr="00DD37AF">
        <w:rPr>
          <w:sz w:val="24"/>
          <w:szCs w:val="24"/>
          <w:lang w:val="fr-BE"/>
        </w:rPr>
        <w:t xml:space="preserve"> </w:t>
      </w:r>
      <w:r w:rsidR="00F16FDE" w:rsidRPr="002F7721">
        <w:rPr>
          <w:sz w:val="24"/>
          <w:szCs w:val="24"/>
          <w:lang w:val="fr-BE"/>
        </w:rPr>
        <w:t>+ Jozef Cardinal De Kesel</w:t>
      </w:r>
    </w:p>
    <w:p w14:paraId="3B358CC6" w14:textId="77777777" w:rsidR="00443AE8" w:rsidRPr="002F7721" w:rsidRDefault="002A1560" w:rsidP="00712BFC">
      <w:pPr>
        <w:pStyle w:val="Geenafstand"/>
        <w:jc w:val="both"/>
        <w:rPr>
          <w:sz w:val="24"/>
          <w:szCs w:val="24"/>
          <w:lang w:val="fr-BE"/>
        </w:rPr>
      </w:pPr>
      <w:r w:rsidRPr="002F7721">
        <w:rPr>
          <w:sz w:val="24"/>
          <w:szCs w:val="24"/>
          <w:lang w:val="fr-BE"/>
        </w:rPr>
        <w:t xml:space="preserve"> Archevêque de Malines-Bruxelles</w:t>
      </w:r>
    </w:p>
    <w:sectPr w:rsidR="00443AE8" w:rsidRPr="002F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9B"/>
    <w:rsid w:val="00083116"/>
    <w:rsid w:val="000B1731"/>
    <w:rsid w:val="0010626E"/>
    <w:rsid w:val="001079E2"/>
    <w:rsid w:val="00222B4F"/>
    <w:rsid w:val="002435ED"/>
    <w:rsid w:val="0026783E"/>
    <w:rsid w:val="002A1560"/>
    <w:rsid w:val="002B4EE0"/>
    <w:rsid w:val="002E3DA4"/>
    <w:rsid w:val="002F7721"/>
    <w:rsid w:val="003142A1"/>
    <w:rsid w:val="003160D1"/>
    <w:rsid w:val="00335B90"/>
    <w:rsid w:val="00347114"/>
    <w:rsid w:val="003478CC"/>
    <w:rsid w:val="003766FD"/>
    <w:rsid w:val="00395E6E"/>
    <w:rsid w:val="003D4E14"/>
    <w:rsid w:val="003E4C4A"/>
    <w:rsid w:val="00443569"/>
    <w:rsid w:val="00443AE8"/>
    <w:rsid w:val="0048631D"/>
    <w:rsid w:val="004A2A5B"/>
    <w:rsid w:val="004A7D9B"/>
    <w:rsid w:val="0051516F"/>
    <w:rsid w:val="005664D0"/>
    <w:rsid w:val="005A5613"/>
    <w:rsid w:val="0060203C"/>
    <w:rsid w:val="00622E83"/>
    <w:rsid w:val="006F03EB"/>
    <w:rsid w:val="00712BFC"/>
    <w:rsid w:val="00725B48"/>
    <w:rsid w:val="007C360E"/>
    <w:rsid w:val="007D533D"/>
    <w:rsid w:val="007F1C95"/>
    <w:rsid w:val="008700D2"/>
    <w:rsid w:val="00873578"/>
    <w:rsid w:val="00874C47"/>
    <w:rsid w:val="008B6FA9"/>
    <w:rsid w:val="00910F48"/>
    <w:rsid w:val="009132CF"/>
    <w:rsid w:val="00940AC7"/>
    <w:rsid w:val="009526D7"/>
    <w:rsid w:val="00962ED7"/>
    <w:rsid w:val="009C5747"/>
    <w:rsid w:val="00A064FD"/>
    <w:rsid w:val="00A657B6"/>
    <w:rsid w:val="00B24A8A"/>
    <w:rsid w:val="00B76443"/>
    <w:rsid w:val="00B904E7"/>
    <w:rsid w:val="00CD1A02"/>
    <w:rsid w:val="00DA1A27"/>
    <w:rsid w:val="00DA6A66"/>
    <w:rsid w:val="00DD37AF"/>
    <w:rsid w:val="00DF4CEE"/>
    <w:rsid w:val="00E11D2D"/>
    <w:rsid w:val="00E51FD5"/>
    <w:rsid w:val="00E73CF3"/>
    <w:rsid w:val="00EA7342"/>
    <w:rsid w:val="00F16FDE"/>
    <w:rsid w:val="00F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E420"/>
  <w15:chartTrackingRefBased/>
  <w15:docId w15:val="{22643BD6-0433-445F-B45F-41630696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A7D9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A15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156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15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15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156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1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De Kesel</dc:creator>
  <cp:keywords/>
  <dc:description/>
  <cp:lastModifiedBy>Geert De Kerpel</cp:lastModifiedBy>
  <cp:revision>6</cp:revision>
  <dcterms:created xsi:type="dcterms:W3CDTF">2021-06-08T07:11:00Z</dcterms:created>
  <dcterms:modified xsi:type="dcterms:W3CDTF">2021-06-14T09:19:00Z</dcterms:modified>
</cp:coreProperties>
</file>